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C2FB" w14:textId="77777777" w:rsidR="00C96513" w:rsidRPr="002A43AD" w:rsidRDefault="00000000" w:rsidP="00204C10">
      <w:pPr>
        <w:pStyle w:val="opschrift"/>
        <w:spacing w:before="0"/>
      </w:pPr>
      <w:r w:rsidRPr="00451CDB">
        <w:t>schriftelijke vraag</w:t>
      </w:r>
    </w:p>
    <w:p w14:paraId="465BE974" w14:textId="77777777" w:rsidR="00C96513" w:rsidRDefault="00000000" w:rsidP="00E75678"/>
    <w:p w14:paraId="4F17F1EA" w14:textId="4056FEE8" w:rsidR="00C96513" w:rsidRPr="00451CDB" w:rsidRDefault="00000000" w:rsidP="00E75678">
      <w:r w:rsidRPr="00451CDB">
        <w:t>nr.</w:t>
      </w:r>
      <w:r w:rsidR="001B014E">
        <w:t xml:space="preserve"> 74</w:t>
      </w:r>
    </w:p>
    <w:p w14:paraId="64A871A0" w14:textId="77777777" w:rsidR="00C96513" w:rsidRPr="00451CDB" w:rsidRDefault="00000000" w:rsidP="00E75678">
      <w:pPr>
        <w:rPr>
          <w:b/>
          <w:smallCaps/>
        </w:rPr>
      </w:pPr>
      <w:r w:rsidRPr="00451CDB">
        <w:t xml:space="preserve">van </w:t>
      </w:r>
      <w:r w:rsidRPr="00451CDB">
        <w:rPr>
          <w:b/>
          <w:smallCaps/>
        </w:rPr>
        <w:t>jan laeremans</w:t>
      </w:r>
    </w:p>
    <w:p w14:paraId="2D1BFC3D" w14:textId="77777777" w:rsidR="00C96513" w:rsidRPr="00C96513" w:rsidRDefault="00000000" w:rsidP="00E75678">
      <w:r w:rsidRPr="00451CDB">
        <w:t>datum: 14 oktober 2022</w:t>
      </w:r>
    </w:p>
    <w:p w14:paraId="25A88654" w14:textId="77777777" w:rsidR="00C96513" w:rsidRPr="008A4109" w:rsidRDefault="00000000" w:rsidP="00E75678">
      <w:pPr>
        <w:pBdr>
          <w:bottom w:val="single" w:sz="4" w:space="1" w:color="auto"/>
        </w:pBdr>
      </w:pPr>
    </w:p>
    <w:p w14:paraId="4D361A02" w14:textId="77777777" w:rsidR="00C96513" w:rsidRPr="008A4109" w:rsidRDefault="00000000" w:rsidP="00E75678"/>
    <w:p w14:paraId="2F90A23C"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 brouns</w:t>
      </w:r>
    </w:p>
    <w:p w14:paraId="5AAC93AA"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29A9BF9E" w14:textId="77777777" w:rsidR="00C96513" w:rsidRPr="008A4109" w:rsidRDefault="00000000" w:rsidP="00E75678">
      <w:pPr>
        <w:pStyle w:val="StandaardSV"/>
        <w:pBdr>
          <w:bottom w:val="single" w:sz="4" w:space="1" w:color="auto"/>
        </w:pBdr>
        <w:jc w:val="left"/>
        <w:rPr>
          <w:rFonts w:ascii="Verdana" w:hAnsi="Verdana"/>
          <w:sz w:val="20"/>
          <w:lang w:val="nl-BE"/>
        </w:rPr>
      </w:pPr>
    </w:p>
    <w:p w14:paraId="7028E896" w14:textId="77777777" w:rsidR="00451CDB" w:rsidRPr="008A4109" w:rsidRDefault="00000000" w:rsidP="00E75678">
      <w:pPr>
        <w:pStyle w:val="StandaardSV"/>
        <w:jc w:val="left"/>
        <w:rPr>
          <w:rFonts w:ascii="Verdana" w:hAnsi="Verdana"/>
          <w:sz w:val="20"/>
        </w:rPr>
      </w:pPr>
    </w:p>
    <w:p w14:paraId="6C6FBAAD" w14:textId="77777777" w:rsidR="00451CDB" w:rsidRPr="008C1B72" w:rsidRDefault="00000000" w:rsidP="00E75678">
      <w:pPr>
        <w:pStyle w:val="StandaardSV"/>
        <w:jc w:val="left"/>
        <w:rPr>
          <w:rFonts w:ascii="Verdana" w:hAnsi="Verdana"/>
          <w:sz w:val="20"/>
        </w:rPr>
      </w:pPr>
    </w:p>
    <w:p w14:paraId="1559662D" w14:textId="00F23D35" w:rsidR="00C96513" w:rsidRDefault="00000000" w:rsidP="00D07EAC">
      <w:pPr>
        <w:pStyle w:val="StijlStandaardSVVerdana10ptCursiefLinks-175cm"/>
        <w:rPr>
          <w:rFonts w:eastAsia="Calibri"/>
          <w:lang w:val="nl-BE" w:eastAsia="en-US"/>
        </w:rPr>
      </w:pPr>
      <w:r>
        <w:rPr>
          <w:rFonts w:eastAsia="Calibri"/>
          <w:lang w:val="nl-BE" w:eastAsia="en-US"/>
        </w:rPr>
        <w:t>Onderwijskwalificerende opleidingstrajecten met VDAB-opleidingscontract (</w:t>
      </w:r>
      <w:proofErr w:type="spellStart"/>
      <w:r>
        <w:rPr>
          <w:rFonts w:eastAsia="Calibri"/>
          <w:lang w:val="nl-BE" w:eastAsia="en-US"/>
        </w:rPr>
        <w:t>OKOT's</w:t>
      </w:r>
      <w:proofErr w:type="spellEnd"/>
      <w:r>
        <w:rPr>
          <w:rFonts w:eastAsia="Calibri"/>
          <w:lang w:val="nl-BE" w:eastAsia="en-US"/>
        </w:rPr>
        <w:t>)</w:t>
      </w:r>
      <w:r w:rsidR="001B014E">
        <w:rPr>
          <w:rFonts w:eastAsia="Calibri"/>
          <w:lang w:val="nl-BE" w:eastAsia="en-US"/>
        </w:rPr>
        <w:t xml:space="preserve"> </w:t>
      </w:r>
      <w:r>
        <w:rPr>
          <w:rFonts w:eastAsia="Calibri"/>
          <w:lang w:val="nl-BE" w:eastAsia="en-US"/>
        </w:rPr>
        <w:t xml:space="preserve"> - </w:t>
      </w:r>
      <w:r w:rsidR="001B014E">
        <w:rPr>
          <w:rFonts w:eastAsia="Calibri"/>
          <w:lang w:val="nl-BE" w:eastAsia="en-US"/>
        </w:rPr>
        <w:t xml:space="preserve"> </w:t>
      </w:r>
      <w:r>
        <w:rPr>
          <w:rFonts w:eastAsia="Calibri"/>
          <w:lang w:val="nl-BE" w:eastAsia="en-US"/>
        </w:rPr>
        <w:t>Onderwijssector</w:t>
      </w:r>
    </w:p>
    <w:p w14:paraId="21B19268" w14:textId="77777777" w:rsidR="00CF752D" w:rsidRDefault="00000000" w:rsidP="00E75678">
      <w:pPr>
        <w:pStyle w:val="StijlStandaardSVVerdana10ptLinks-175cm"/>
        <w:rPr>
          <w:rFonts w:eastAsia="Calibri"/>
          <w:lang w:val="nl-BE" w:eastAsia="en-US"/>
        </w:rPr>
      </w:pPr>
    </w:p>
    <w:p w14:paraId="344A7341" w14:textId="77777777" w:rsidR="00E157B0" w:rsidRDefault="00000000">
      <w:pPr>
        <w:rPr>
          <w:rFonts w:ascii="Times New Roman" w:hAnsi="Times New Roman"/>
        </w:rPr>
      </w:pPr>
      <w:r>
        <w:rPr>
          <w:rFonts w:eastAsia="Verdana" w:cs="Verdana"/>
        </w:rPr>
        <w:t>Omdat veel knelpuntberoepen niet ingevuld raken, richtte VDAB enkele jaren geleden de OKOT’s op. Dat zijn voltijdse opleidingen van één tot drie jaar waarmee mensen een diploma kunnen behalen en snel aan de slag kunnen. VDAB screent de kandidaten op hun motivatie en betaalt de opleiding terwijl ze hun werkloosheidsuitkering behouden.</w:t>
      </w:r>
    </w:p>
    <w:p w14:paraId="3416B318" w14:textId="77777777" w:rsidR="001B014E" w:rsidRDefault="001B014E" w:rsidP="001B014E">
      <w:pPr>
        <w:rPr>
          <w:rFonts w:eastAsia="Verdana" w:cs="Verdana"/>
        </w:rPr>
      </w:pPr>
    </w:p>
    <w:p w14:paraId="2734456E" w14:textId="259718F1" w:rsidR="00E157B0" w:rsidRDefault="00000000" w:rsidP="001B014E">
      <w:pPr>
        <w:rPr>
          <w:rFonts w:eastAsia="Verdana" w:cs="Verdana"/>
        </w:rPr>
      </w:pPr>
      <w:r>
        <w:rPr>
          <w:rFonts w:eastAsia="Verdana" w:cs="Verdana"/>
        </w:rPr>
        <w:t xml:space="preserve">Een aantal van deze opleidingstrajecten leidt tot een job in de onderwijssector, bv. (verkorte) educatieve bachelors voor het lager of voor het secundair onderwijs, educatieve masters, educatieve graduaatsopleidingen, enzovoort. Op de lijst met knelpuntberoepen staan dan ook heel wat jobs in het onderwijs, zoals leerkracht secundair onderwijs (met de scherpste tekorten in de technische vakken, wiskunde, Frans </w:t>
      </w:r>
      <w:r w:rsidR="001B014E">
        <w:rPr>
          <w:rFonts w:eastAsia="Verdana" w:cs="Verdana"/>
        </w:rPr>
        <w:t>en</w:t>
      </w:r>
      <w:r>
        <w:rPr>
          <w:rFonts w:eastAsia="Verdana" w:cs="Verdana"/>
        </w:rPr>
        <w:t xml:space="preserve"> Nederlands), leerkracht buitengewoon secundair onderwijs, leerkracht lager onderwijs, maar ook schoolleider en opvoeder.</w:t>
      </w:r>
    </w:p>
    <w:p w14:paraId="3AC16282" w14:textId="77777777" w:rsidR="001B014E" w:rsidRDefault="001B014E" w:rsidP="001B014E">
      <w:pPr>
        <w:rPr>
          <w:rFonts w:ascii="Times New Roman" w:hAnsi="Times New Roman"/>
        </w:rPr>
      </w:pPr>
    </w:p>
    <w:p w14:paraId="245C3279" w14:textId="0EC9A4AA" w:rsidR="00E157B0" w:rsidRPr="001B014E" w:rsidRDefault="00000000" w:rsidP="001B014E">
      <w:pPr>
        <w:numPr>
          <w:ilvl w:val="0"/>
          <w:numId w:val="15"/>
        </w:numPr>
        <w:ind w:left="426" w:hanging="426"/>
        <w:rPr>
          <w:rFonts w:ascii="Times New Roman" w:hAnsi="Times New Roman"/>
        </w:rPr>
      </w:pPr>
      <w:r>
        <w:rPr>
          <w:rFonts w:eastAsia="Verdana" w:cs="Verdana"/>
        </w:rPr>
        <w:t>Hoeveel unieke personen startten in de vijf recentste jaren waar</w:t>
      </w:r>
      <w:r w:rsidR="001B014E">
        <w:rPr>
          <w:rFonts w:eastAsia="Verdana" w:cs="Verdana"/>
        </w:rPr>
        <w:t>voor</w:t>
      </w:r>
      <w:r>
        <w:rPr>
          <w:rFonts w:eastAsia="Verdana" w:cs="Verdana"/>
        </w:rPr>
        <w:t xml:space="preserve"> er cijfers beschikbaar zijn, een opleiding binnen een OKOT die leidt tot een job in het onderwijs? Graag een overzicht met opdeling per jaar en per opleiding.</w:t>
      </w:r>
    </w:p>
    <w:p w14:paraId="0CE5121F" w14:textId="77777777" w:rsidR="001B014E" w:rsidRDefault="001B014E" w:rsidP="001B014E">
      <w:pPr>
        <w:ind w:left="329"/>
        <w:rPr>
          <w:rFonts w:ascii="Times New Roman" w:hAnsi="Times New Roman"/>
        </w:rPr>
      </w:pPr>
    </w:p>
    <w:p w14:paraId="00091025" w14:textId="4F0782B3" w:rsidR="00E157B0" w:rsidRPr="001B014E" w:rsidRDefault="00000000" w:rsidP="001B014E">
      <w:pPr>
        <w:numPr>
          <w:ilvl w:val="0"/>
          <w:numId w:val="15"/>
        </w:numPr>
        <w:ind w:left="426" w:hanging="426"/>
        <w:rPr>
          <w:rFonts w:ascii="Times New Roman" w:hAnsi="Times New Roman"/>
        </w:rPr>
      </w:pPr>
      <w:r>
        <w:rPr>
          <w:rFonts w:eastAsia="Verdana" w:cs="Verdana"/>
        </w:rPr>
        <w:t>Hoeveel unieke personen rondden in de vijf recentste jaren waar</w:t>
      </w:r>
      <w:r w:rsidR="001B014E">
        <w:rPr>
          <w:rFonts w:eastAsia="Verdana" w:cs="Verdana"/>
        </w:rPr>
        <w:t>voor</w:t>
      </w:r>
      <w:r>
        <w:rPr>
          <w:rFonts w:eastAsia="Verdana" w:cs="Verdana"/>
        </w:rPr>
        <w:t xml:space="preserve"> er cijfers beschikbaar zijn, het volledige opleidingstraject af van een OKOT die leidt tot een job in het onderwijs? Graag een overzicht met opdeling per jaar en per opleiding.</w:t>
      </w:r>
    </w:p>
    <w:p w14:paraId="5AA58D14" w14:textId="77777777" w:rsidR="001B014E" w:rsidRDefault="001B014E" w:rsidP="001B014E">
      <w:pPr>
        <w:pStyle w:val="Lijstalinea"/>
        <w:rPr>
          <w:rFonts w:ascii="Times New Roman" w:hAnsi="Times New Roman"/>
        </w:rPr>
      </w:pPr>
    </w:p>
    <w:p w14:paraId="76BD1A27" w14:textId="6521D5B8" w:rsidR="00E157B0" w:rsidRPr="001B014E" w:rsidRDefault="00000000" w:rsidP="001B014E">
      <w:pPr>
        <w:numPr>
          <w:ilvl w:val="0"/>
          <w:numId w:val="15"/>
        </w:numPr>
        <w:ind w:left="426" w:hanging="426"/>
        <w:rPr>
          <w:rFonts w:ascii="Times New Roman" w:hAnsi="Times New Roman"/>
        </w:rPr>
      </w:pPr>
      <w:r>
        <w:rPr>
          <w:rFonts w:eastAsia="Verdana" w:cs="Verdana"/>
        </w:rPr>
        <w:t>Hoeveel unieke personen stopten in de vijf recentste jaren waar</w:t>
      </w:r>
      <w:r w:rsidR="001B014E">
        <w:rPr>
          <w:rFonts w:eastAsia="Verdana" w:cs="Verdana"/>
        </w:rPr>
        <w:t>voor</w:t>
      </w:r>
      <w:r>
        <w:rPr>
          <w:rFonts w:eastAsia="Verdana" w:cs="Verdana"/>
        </w:rPr>
        <w:t xml:space="preserve"> er cijfers beschikbaar zijn, met hun OKOT </w:t>
      </w:r>
      <w:r w:rsidR="001B014E">
        <w:rPr>
          <w:rFonts w:eastAsia="Verdana" w:cs="Verdana"/>
        </w:rPr>
        <w:t>voor</w:t>
      </w:r>
      <w:r>
        <w:rPr>
          <w:rFonts w:eastAsia="Verdana" w:cs="Verdana"/>
        </w:rPr>
        <w:t xml:space="preserve"> de onderwijssector zonder het diploma te behalen? Graag een overzicht met opdeling per jaar en per opleiding.</w:t>
      </w:r>
    </w:p>
    <w:p w14:paraId="703E1A26" w14:textId="77777777" w:rsidR="001B014E" w:rsidRDefault="001B014E" w:rsidP="001B014E">
      <w:pPr>
        <w:pStyle w:val="Lijstalinea"/>
        <w:rPr>
          <w:rFonts w:ascii="Times New Roman" w:hAnsi="Times New Roman"/>
        </w:rPr>
      </w:pPr>
    </w:p>
    <w:p w14:paraId="4FA14BA5" w14:textId="49C2F54D" w:rsidR="00E157B0" w:rsidRPr="001B014E" w:rsidRDefault="00000000" w:rsidP="001B014E">
      <w:pPr>
        <w:numPr>
          <w:ilvl w:val="0"/>
          <w:numId w:val="15"/>
        </w:numPr>
        <w:ind w:left="426" w:hanging="426"/>
        <w:rPr>
          <w:rFonts w:ascii="Times New Roman" w:hAnsi="Times New Roman"/>
        </w:rPr>
      </w:pPr>
      <w:r>
        <w:rPr>
          <w:rFonts w:eastAsia="Verdana" w:cs="Verdana"/>
        </w:rPr>
        <w:t xml:space="preserve">Het onderwijs kampt zoals </w:t>
      </w:r>
      <w:r w:rsidR="001B014E">
        <w:rPr>
          <w:rFonts w:eastAsia="Verdana" w:cs="Verdana"/>
        </w:rPr>
        <w:t>b</w:t>
      </w:r>
      <w:r>
        <w:rPr>
          <w:rFonts w:eastAsia="Verdana" w:cs="Verdana"/>
        </w:rPr>
        <w:t xml:space="preserve">ekend met een enorm lerarentekort; OKOT’s die leiden tot een job in het onderwijs kunnen een belangrijke hefboom zijn om profielen aan te trekken die initieel nooit dachten om aan de slag te gaan in het onderwijs, maar daar wel aanleg toe hebben. </w:t>
      </w:r>
    </w:p>
    <w:p w14:paraId="3D2E64E3" w14:textId="77777777" w:rsidR="001B014E" w:rsidRDefault="001B014E" w:rsidP="001B014E">
      <w:pPr>
        <w:pStyle w:val="Lijstalinea"/>
        <w:rPr>
          <w:rFonts w:ascii="Times New Roman" w:hAnsi="Times New Roman"/>
        </w:rPr>
      </w:pPr>
    </w:p>
    <w:p w14:paraId="79DFDBC5" w14:textId="337BF9D9" w:rsidR="00E157B0" w:rsidRPr="001B014E" w:rsidRDefault="00000000" w:rsidP="001B014E">
      <w:pPr>
        <w:numPr>
          <w:ilvl w:val="1"/>
          <w:numId w:val="15"/>
        </w:numPr>
        <w:ind w:left="851" w:hanging="425"/>
        <w:rPr>
          <w:rFonts w:ascii="Times New Roman" w:hAnsi="Times New Roman"/>
        </w:rPr>
      </w:pPr>
      <w:r>
        <w:rPr>
          <w:rFonts w:eastAsia="Verdana" w:cs="Verdana"/>
        </w:rPr>
        <w:t xml:space="preserve">In hoeverre wordt volgens de minister thans het potentieel aan mensen binnen die doelgroep onder de werkzoekenden voldoende adequaat aangeboord door middel van de OKOT’s? In hoeverre spoort VDAB potentiële kandidaten </w:t>
      </w:r>
      <w:r w:rsidR="001B014E">
        <w:rPr>
          <w:rFonts w:eastAsia="Verdana" w:cs="Verdana"/>
        </w:rPr>
        <w:t>daa</w:t>
      </w:r>
      <w:r>
        <w:rPr>
          <w:rFonts w:eastAsia="Verdana" w:cs="Verdana"/>
        </w:rPr>
        <w:t>r actief toe aan?</w:t>
      </w:r>
    </w:p>
    <w:p w14:paraId="3117EE1C" w14:textId="77777777" w:rsidR="001B014E" w:rsidRDefault="001B014E" w:rsidP="001B014E">
      <w:pPr>
        <w:ind w:left="1049"/>
        <w:rPr>
          <w:rFonts w:ascii="Times New Roman" w:hAnsi="Times New Roman"/>
        </w:rPr>
      </w:pPr>
    </w:p>
    <w:p w14:paraId="1BFF04D0" w14:textId="2169020F" w:rsidR="00E157B0" w:rsidRDefault="00000000" w:rsidP="001B014E">
      <w:pPr>
        <w:numPr>
          <w:ilvl w:val="1"/>
          <w:numId w:val="15"/>
        </w:numPr>
        <w:ind w:left="851" w:hanging="425"/>
        <w:rPr>
          <w:rFonts w:ascii="Times New Roman" w:hAnsi="Times New Roman"/>
        </w:rPr>
      </w:pPr>
      <w:r>
        <w:rPr>
          <w:rFonts w:eastAsia="Verdana" w:cs="Verdana"/>
        </w:rPr>
        <w:t xml:space="preserve">Is daar al een evaluatie van gebeurd met betrekking tot die specifieke problematiek? </w:t>
      </w:r>
      <w:r w:rsidR="001B014E">
        <w:rPr>
          <w:rFonts w:eastAsia="Verdana" w:cs="Verdana"/>
        </w:rPr>
        <w:t>Zo</w:t>
      </w:r>
      <w:r>
        <w:rPr>
          <w:rFonts w:eastAsia="Verdana" w:cs="Verdana"/>
        </w:rPr>
        <w:t xml:space="preserve"> niet, wordt die nog gepland?</w:t>
      </w:r>
    </w:p>
    <w:sectPr w:rsidR="00E157B0"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2D90" w14:textId="77777777" w:rsidR="00ED60DF" w:rsidRDefault="00ED60DF">
      <w:r>
        <w:separator/>
      </w:r>
    </w:p>
  </w:endnote>
  <w:endnote w:type="continuationSeparator" w:id="0">
    <w:p w14:paraId="59279DD2" w14:textId="77777777" w:rsidR="00ED60DF" w:rsidRDefault="00E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30C"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3AFF643"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DCDF" w14:textId="77777777" w:rsidR="00D75FB1" w:rsidRDefault="00000000" w:rsidP="001A6DC6">
    <w:pPr>
      <w:pStyle w:val="Voettekst"/>
      <w:framePr w:wrap="around" w:vAnchor="text" w:hAnchor="margin" w:xAlign="right" w:y="1"/>
      <w:rPr>
        <w:rStyle w:val="Paginanummer"/>
      </w:rPr>
    </w:pPr>
  </w:p>
  <w:p w14:paraId="33972E9B"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3D88" w14:textId="77777777" w:rsidR="00204C10" w:rsidRDefault="00000000">
    <w:pPr>
      <w:pStyle w:val="Voettekst"/>
    </w:pPr>
    <w:r>
      <w:rPr>
        <w:noProof/>
      </w:rPr>
      <w:drawing>
        <wp:anchor distT="0" distB="0" distL="114300" distR="114300" simplePos="0" relativeHeight="251658240" behindDoc="0" locked="0" layoutInCell="1" allowOverlap="1" wp14:anchorId="3085273D" wp14:editId="7F3F2553">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E1E7" w14:textId="77777777" w:rsidR="00ED60DF" w:rsidRDefault="00ED60DF">
      <w:r>
        <w:separator/>
      </w:r>
    </w:p>
  </w:footnote>
  <w:footnote w:type="continuationSeparator" w:id="0">
    <w:p w14:paraId="5F9335FC" w14:textId="77777777" w:rsidR="00ED60DF" w:rsidRDefault="00ED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D276"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4CE2BA04"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12C8F1AC">
      <w:start w:val="1"/>
      <w:numFmt w:val="decimal"/>
      <w:lvlText w:val="%1."/>
      <w:lvlJc w:val="left"/>
      <w:pPr>
        <w:tabs>
          <w:tab w:val="num" w:pos="360"/>
        </w:tabs>
        <w:ind w:left="360" w:hanging="360"/>
      </w:pPr>
    </w:lvl>
    <w:lvl w:ilvl="1" w:tplc="E1D07EBA" w:tentative="1">
      <w:start w:val="1"/>
      <w:numFmt w:val="lowerLetter"/>
      <w:lvlText w:val="%2."/>
      <w:lvlJc w:val="left"/>
      <w:pPr>
        <w:tabs>
          <w:tab w:val="num" w:pos="1080"/>
        </w:tabs>
        <w:ind w:left="1080" w:hanging="360"/>
      </w:pPr>
    </w:lvl>
    <w:lvl w:ilvl="2" w:tplc="21AABC36" w:tentative="1">
      <w:start w:val="1"/>
      <w:numFmt w:val="lowerRoman"/>
      <w:lvlText w:val="%3."/>
      <w:lvlJc w:val="right"/>
      <w:pPr>
        <w:tabs>
          <w:tab w:val="num" w:pos="1800"/>
        </w:tabs>
        <w:ind w:left="1800" w:hanging="180"/>
      </w:pPr>
    </w:lvl>
    <w:lvl w:ilvl="3" w:tplc="12940F7C" w:tentative="1">
      <w:start w:val="1"/>
      <w:numFmt w:val="decimal"/>
      <w:lvlText w:val="%4."/>
      <w:lvlJc w:val="left"/>
      <w:pPr>
        <w:tabs>
          <w:tab w:val="num" w:pos="2520"/>
        </w:tabs>
        <w:ind w:left="2520" w:hanging="360"/>
      </w:pPr>
    </w:lvl>
    <w:lvl w:ilvl="4" w:tplc="87B81712" w:tentative="1">
      <w:start w:val="1"/>
      <w:numFmt w:val="lowerLetter"/>
      <w:lvlText w:val="%5."/>
      <w:lvlJc w:val="left"/>
      <w:pPr>
        <w:tabs>
          <w:tab w:val="num" w:pos="3240"/>
        </w:tabs>
        <w:ind w:left="3240" w:hanging="360"/>
      </w:pPr>
    </w:lvl>
    <w:lvl w:ilvl="5" w:tplc="62B405E4" w:tentative="1">
      <w:start w:val="1"/>
      <w:numFmt w:val="lowerRoman"/>
      <w:lvlText w:val="%6."/>
      <w:lvlJc w:val="right"/>
      <w:pPr>
        <w:tabs>
          <w:tab w:val="num" w:pos="3960"/>
        </w:tabs>
        <w:ind w:left="3960" w:hanging="180"/>
      </w:pPr>
    </w:lvl>
    <w:lvl w:ilvl="6" w:tplc="5434AEF4" w:tentative="1">
      <w:start w:val="1"/>
      <w:numFmt w:val="decimal"/>
      <w:lvlText w:val="%7."/>
      <w:lvlJc w:val="left"/>
      <w:pPr>
        <w:tabs>
          <w:tab w:val="num" w:pos="4680"/>
        </w:tabs>
        <w:ind w:left="4680" w:hanging="360"/>
      </w:pPr>
    </w:lvl>
    <w:lvl w:ilvl="7" w:tplc="5AE8CA30" w:tentative="1">
      <w:start w:val="1"/>
      <w:numFmt w:val="lowerLetter"/>
      <w:lvlText w:val="%8."/>
      <w:lvlJc w:val="left"/>
      <w:pPr>
        <w:tabs>
          <w:tab w:val="num" w:pos="5400"/>
        </w:tabs>
        <w:ind w:left="5400" w:hanging="360"/>
      </w:pPr>
    </w:lvl>
    <w:lvl w:ilvl="8" w:tplc="349EF04C"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55343ECC">
      <w:start w:val="1"/>
      <w:numFmt w:val="bullet"/>
      <w:pStyle w:val="Lijstalinea1"/>
      <w:lvlText w:val=""/>
      <w:lvlJc w:val="left"/>
      <w:pPr>
        <w:tabs>
          <w:tab w:val="num" w:pos="-360"/>
        </w:tabs>
        <w:ind w:left="360" w:hanging="360"/>
      </w:pPr>
      <w:rPr>
        <w:rFonts w:ascii="Symbol" w:hAnsi="Symbol" w:hint="default"/>
        <w:color w:val="808080"/>
      </w:rPr>
    </w:lvl>
    <w:lvl w:ilvl="1" w:tplc="6FA690B4" w:tentative="1">
      <w:start w:val="1"/>
      <w:numFmt w:val="bullet"/>
      <w:lvlText w:val="o"/>
      <w:lvlJc w:val="left"/>
      <w:pPr>
        <w:ind w:left="1080" w:hanging="360"/>
      </w:pPr>
      <w:rPr>
        <w:rFonts w:ascii="Courier New" w:hAnsi="Courier New" w:cs="Courier New" w:hint="default"/>
      </w:rPr>
    </w:lvl>
    <w:lvl w:ilvl="2" w:tplc="C03AEC38" w:tentative="1">
      <w:start w:val="1"/>
      <w:numFmt w:val="bullet"/>
      <w:lvlText w:val=""/>
      <w:lvlJc w:val="left"/>
      <w:pPr>
        <w:ind w:left="1800" w:hanging="360"/>
      </w:pPr>
      <w:rPr>
        <w:rFonts w:ascii="Wingdings" w:hAnsi="Wingdings" w:hint="default"/>
      </w:rPr>
    </w:lvl>
    <w:lvl w:ilvl="3" w:tplc="D036660A" w:tentative="1">
      <w:start w:val="1"/>
      <w:numFmt w:val="bullet"/>
      <w:lvlText w:val=""/>
      <w:lvlJc w:val="left"/>
      <w:pPr>
        <w:ind w:left="2520" w:hanging="360"/>
      </w:pPr>
      <w:rPr>
        <w:rFonts w:ascii="Symbol" w:hAnsi="Symbol" w:hint="default"/>
      </w:rPr>
    </w:lvl>
    <w:lvl w:ilvl="4" w:tplc="14EACFB8" w:tentative="1">
      <w:start w:val="1"/>
      <w:numFmt w:val="bullet"/>
      <w:lvlText w:val="o"/>
      <w:lvlJc w:val="left"/>
      <w:pPr>
        <w:ind w:left="3240" w:hanging="360"/>
      </w:pPr>
      <w:rPr>
        <w:rFonts w:ascii="Courier New" w:hAnsi="Courier New" w:cs="Courier New" w:hint="default"/>
      </w:rPr>
    </w:lvl>
    <w:lvl w:ilvl="5" w:tplc="3F3A230A" w:tentative="1">
      <w:start w:val="1"/>
      <w:numFmt w:val="bullet"/>
      <w:lvlText w:val=""/>
      <w:lvlJc w:val="left"/>
      <w:pPr>
        <w:ind w:left="3960" w:hanging="360"/>
      </w:pPr>
      <w:rPr>
        <w:rFonts w:ascii="Wingdings" w:hAnsi="Wingdings" w:hint="default"/>
      </w:rPr>
    </w:lvl>
    <w:lvl w:ilvl="6" w:tplc="A3BE1A30" w:tentative="1">
      <w:start w:val="1"/>
      <w:numFmt w:val="bullet"/>
      <w:lvlText w:val=""/>
      <w:lvlJc w:val="left"/>
      <w:pPr>
        <w:ind w:left="4680" w:hanging="360"/>
      </w:pPr>
      <w:rPr>
        <w:rFonts w:ascii="Symbol" w:hAnsi="Symbol" w:hint="default"/>
      </w:rPr>
    </w:lvl>
    <w:lvl w:ilvl="7" w:tplc="197E4AE6" w:tentative="1">
      <w:start w:val="1"/>
      <w:numFmt w:val="bullet"/>
      <w:lvlText w:val="o"/>
      <w:lvlJc w:val="left"/>
      <w:pPr>
        <w:ind w:left="5400" w:hanging="360"/>
      </w:pPr>
      <w:rPr>
        <w:rFonts w:ascii="Courier New" w:hAnsi="Courier New" w:cs="Courier New" w:hint="default"/>
      </w:rPr>
    </w:lvl>
    <w:lvl w:ilvl="8" w:tplc="CE286736"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B42210E6">
      <w:start w:val="1"/>
      <w:numFmt w:val="bullet"/>
      <w:lvlText w:val="o"/>
      <w:lvlJc w:val="left"/>
      <w:pPr>
        <w:ind w:left="720" w:hanging="360"/>
      </w:pPr>
      <w:rPr>
        <w:rFonts w:ascii="Courier New" w:hAnsi="Courier New" w:cs="Courier New" w:hint="default"/>
      </w:rPr>
    </w:lvl>
    <w:lvl w:ilvl="1" w:tplc="A1608932" w:tentative="1">
      <w:start w:val="1"/>
      <w:numFmt w:val="bullet"/>
      <w:lvlText w:val="o"/>
      <w:lvlJc w:val="left"/>
      <w:pPr>
        <w:ind w:left="1440" w:hanging="360"/>
      </w:pPr>
      <w:rPr>
        <w:rFonts w:ascii="Courier New" w:hAnsi="Courier New" w:cs="Courier New" w:hint="default"/>
      </w:rPr>
    </w:lvl>
    <w:lvl w:ilvl="2" w:tplc="AAC4CBEE" w:tentative="1">
      <w:start w:val="1"/>
      <w:numFmt w:val="bullet"/>
      <w:lvlText w:val=""/>
      <w:lvlJc w:val="left"/>
      <w:pPr>
        <w:ind w:left="2160" w:hanging="360"/>
      </w:pPr>
      <w:rPr>
        <w:rFonts w:ascii="Wingdings" w:hAnsi="Wingdings" w:hint="default"/>
      </w:rPr>
    </w:lvl>
    <w:lvl w:ilvl="3" w:tplc="229644B0" w:tentative="1">
      <w:start w:val="1"/>
      <w:numFmt w:val="bullet"/>
      <w:lvlText w:val=""/>
      <w:lvlJc w:val="left"/>
      <w:pPr>
        <w:ind w:left="2880" w:hanging="360"/>
      </w:pPr>
      <w:rPr>
        <w:rFonts w:ascii="Symbol" w:hAnsi="Symbol" w:hint="default"/>
      </w:rPr>
    </w:lvl>
    <w:lvl w:ilvl="4" w:tplc="97CA98A8" w:tentative="1">
      <w:start w:val="1"/>
      <w:numFmt w:val="bullet"/>
      <w:lvlText w:val="o"/>
      <w:lvlJc w:val="left"/>
      <w:pPr>
        <w:ind w:left="3600" w:hanging="360"/>
      </w:pPr>
      <w:rPr>
        <w:rFonts w:ascii="Courier New" w:hAnsi="Courier New" w:cs="Courier New" w:hint="default"/>
      </w:rPr>
    </w:lvl>
    <w:lvl w:ilvl="5" w:tplc="F2E0348E" w:tentative="1">
      <w:start w:val="1"/>
      <w:numFmt w:val="bullet"/>
      <w:lvlText w:val=""/>
      <w:lvlJc w:val="left"/>
      <w:pPr>
        <w:ind w:left="4320" w:hanging="360"/>
      </w:pPr>
      <w:rPr>
        <w:rFonts w:ascii="Wingdings" w:hAnsi="Wingdings" w:hint="default"/>
      </w:rPr>
    </w:lvl>
    <w:lvl w:ilvl="6" w:tplc="A5A2D460" w:tentative="1">
      <w:start w:val="1"/>
      <w:numFmt w:val="bullet"/>
      <w:lvlText w:val=""/>
      <w:lvlJc w:val="left"/>
      <w:pPr>
        <w:ind w:left="5040" w:hanging="360"/>
      </w:pPr>
      <w:rPr>
        <w:rFonts w:ascii="Symbol" w:hAnsi="Symbol" w:hint="default"/>
      </w:rPr>
    </w:lvl>
    <w:lvl w:ilvl="7" w:tplc="292CEF56" w:tentative="1">
      <w:start w:val="1"/>
      <w:numFmt w:val="bullet"/>
      <w:lvlText w:val="o"/>
      <w:lvlJc w:val="left"/>
      <w:pPr>
        <w:ind w:left="5760" w:hanging="360"/>
      </w:pPr>
      <w:rPr>
        <w:rFonts w:ascii="Courier New" w:hAnsi="Courier New" w:cs="Courier New" w:hint="default"/>
      </w:rPr>
    </w:lvl>
    <w:lvl w:ilvl="8" w:tplc="6110249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9E3CDEAC">
      <w:start w:val="1"/>
      <w:numFmt w:val="bullet"/>
      <w:lvlText w:val=""/>
      <w:lvlJc w:val="left"/>
      <w:pPr>
        <w:ind w:left="360" w:hanging="360"/>
      </w:pPr>
      <w:rPr>
        <w:rFonts w:ascii="Symbol" w:hAnsi="Symbol" w:hint="default"/>
      </w:rPr>
    </w:lvl>
    <w:lvl w:ilvl="1" w:tplc="F45C0A0E" w:tentative="1">
      <w:start w:val="1"/>
      <w:numFmt w:val="bullet"/>
      <w:lvlText w:val="o"/>
      <w:lvlJc w:val="left"/>
      <w:pPr>
        <w:ind w:left="1080" w:hanging="360"/>
      </w:pPr>
      <w:rPr>
        <w:rFonts w:ascii="Courier New" w:hAnsi="Courier New" w:cs="Courier New" w:hint="default"/>
      </w:rPr>
    </w:lvl>
    <w:lvl w:ilvl="2" w:tplc="12DCFC88" w:tentative="1">
      <w:start w:val="1"/>
      <w:numFmt w:val="bullet"/>
      <w:lvlText w:val=""/>
      <w:lvlJc w:val="left"/>
      <w:pPr>
        <w:ind w:left="1800" w:hanging="360"/>
      </w:pPr>
      <w:rPr>
        <w:rFonts w:ascii="Wingdings" w:hAnsi="Wingdings" w:hint="default"/>
      </w:rPr>
    </w:lvl>
    <w:lvl w:ilvl="3" w:tplc="9906F1D2" w:tentative="1">
      <w:start w:val="1"/>
      <w:numFmt w:val="bullet"/>
      <w:lvlText w:val=""/>
      <w:lvlJc w:val="left"/>
      <w:pPr>
        <w:ind w:left="2520" w:hanging="360"/>
      </w:pPr>
      <w:rPr>
        <w:rFonts w:ascii="Symbol" w:hAnsi="Symbol" w:hint="default"/>
      </w:rPr>
    </w:lvl>
    <w:lvl w:ilvl="4" w:tplc="87509ACE" w:tentative="1">
      <w:start w:val="1"/>
      <w:numFmt w:val="bullet"/>
      <w:lvlText w:val="o"/>
      <w:lvlJc w:val="left"/>
      <w:pPr>
        <w:ind w:left="3240" w:hanging="360"/>
      </w:pPr>
      <w:rPr>
        <w:rFonts w:ascii="Courier New" w:hAnsi="Courier New" w:cs="Courier New" w:hint="default"/>
      </w:rPr>
    </w:lvl>
    <w:lvl w:ilvl="5" w:tplc="3B34C332" w:tentative="1">
      <w:start w:val="1"/>
      <w:numFmt w:val="bullet"/>
      <w:lvlText w:val=""/>
      <w:lvlJc w:val="left"/>
      <w:pPr>
        <w:ind w:left="3960" w:hanging="360"/>
      </w:pPr>
      <w:rPr>
        <w:rFonts w:ascii="Wingdings" w:hAnsi="Wingdings" w:hint="default"/>
      </w:rPr>
    </w:lvl>
    <w:lvl w:ilvl="6" w:tplc="D4B6E896" w:tentative="1">
      <w:start w:val="1"/>
      <w:numFmt w:val="bullet"/>
      <w:lvlText w:val=""/>
      <w:lvlJc w:val="left"/>
      <w:pPr>
        <w:ind w:left="4680" w:hanging="360"/>
      </w:pPr>
      <w:rPr>
        <w:rFonts w:ascii="Symbol" w:hAnsi="Symbol" w:hint="default"/>
      </w:rPr>
    </w:lvl>
    <w:lvl w:ilvl="7" w:tplc="49C22AD4" w:tentative="1">
      <w:start w:val="1"/>
      <w:numFmt w:val="bullet"/>
      <w:lvlText w:val="o"/>
      <w:lvlJc w:val="left"/>
      <w:pPr>
        <w:ind w:left="5400" w:hanging="360"/>
      </w:pPr>
      <w:rPr>
        <w:rFonts w:ascii="Courier New" w:hAnsi="Courier New" w:cs="Courier New" w:hint="default"/>
      </w:rPr>
    </w:lvl>
    <w:lvl w:ilvl="8" w:tplc="7898F8A4"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8B2A41D8">
      <w:start w:val="1"/>
      <w:numFmt w:val="bullet"/>
      <w:lvlText w:val=""/>
      <w:lvlJc w:val="left"/>
      <w:pPr>
        <w:tabs>
          <w:tab w:val="num" w:pos="0"/>
        </w:tabs>
        <w:ind w:left="720" w:hanging="360"/>
      </w:pPr>
      <w:rPr>
        <w:rFonts w:ascii="Symbol" w:hAnsi="Symbol" w:hint="default"/>
        <w:color w:val="808080"/>
      </w:rPr>
    </w:lvl>
    <w:lvl w:ilvl="1" w:tplc="636238BA" w:tentative="1">
      <w:start w:val="1"/>
      <w:numFmt w:val="bullet"/>
      <w:lvlText w:val="o"/>
      <w:lvlJc w:val="left"/>
      <w:pPr>
        <w:tabs>
          <w:tab w:val="num" w:pos="1440"/>
        </w:tabs>
        <w:ind w:left="1440" w:hanging="360"/>
      </w:pPr>
      <w:rPr>
        <w:rFonts w:ascii="Courier New" w:hAnsi="Courier New" w:cs="Courier New" w:hint="default"/>
      </w:rPr>
    </w:lvl>
    <w:lvl w:ilvl="2" w:tplc="7EAAE786" w:tentative="1">
      <w:start w:val="1"/>
      <w:numFmt w:val="bullet"/>
      <w:lvlText w:val=""/>
      <w:lvlJc w:val="left"/>
      <w:pPr>
        <w:tabs>
          <w:tab w:val="num" w:pos="2160"/>
        </w:tabs>
        <w:ind w:left="2160" w:hanging="360"/>
      </w:pPr>
      <w:rPr>
        <w:rFonts w:ascii="Wingdings" w:hAnsi="Wingdings" w:hint="default"/>
      </w:rPr>
    </w:lvl>
    <w:lvl w:ilvl="3" w:tplc="A07E946C" w:tentative="1">
      <w:start w:val="1"/>
      <w:numFmt w:val="bullet"/>
      <w:lvlText w:val=""/>
      <w:lvlJc w:val="left"/>
      <w:pPr>
        <w:tabs>
          <w:tab w:val="num" w:pos="2880"/>
        </w:tabs>
        <w:ind w:left="2880" w:hanging="360"/>
      </w:pPr>
      <w:rPr>
        <w:rFonts w:ascii="Symbol" w:hAnsi="Symbol" w:hint="default"/>
      </w:rPr>
    </w:lvl>
    <w:lvl w:ilvl="4" w:tplc="8C065858" w:tentative="1">
      <w:start w:val="1"/>
      <w:numFmt w:val="bullet"/>
      <w:lvlText w:val="o"/>
      <w:lvlJc w:val="left"/>
      <w:pPr>
        <w:tabs>
          <w:tab w:val="num" w:pos="3600"/>
        </w:tabs>
        <w:ind w:left="3600" w:hanging="360"/>
      </w:pPr>
      <w:rPr>
        <w:rFonts w:ascii="Courier New" w:hAnsi="Courier New" w:cs="Courier New" w:hint="default"/>
      </w:rPr>
    </w:lvl>
    <w:lvl w:ilvl="5" w:tplc="C21AF74A" w:tentative="1">
      <w:start w:val="1"/>
      <w:numFmt w:val="bullet"/>
      <w:lvlText w:val=""/>
      <w:lvlJc w:val="left"/>
      <w:pPr>
        <w:tabs>
          <w:tab w:val="num" w:pos="4320"/>
        </w:tabs>
        <w:ind w:left="4320" w:hanging="360"/>
      </w:pPr>
      <w:rPr>
        <w:rFonts w:ascii="Wingdings" w:hAnsi="Wingdings" w:hint="default"/>
      </w:rPr>
    </w:lvl>
    <w:lvl w:ilvl="6" w:tplc="5FD28E2C" w:tentative="1">
      <w:start w:val="1"/>
      <w:numFmt w:val="bullet"/>
      <w:lvlText w:val=""/>
      <w:lvlJc w:val="left"/>
      <w:pPr>
        <w:tabs>
          <w:tab w:val="num" w:pos="5040"/>
        </w:tabs>
        <w:ind w:left="5040" w:hanging="360"/>
      </w:pPr>
      <w:rPr>
        <w:rFonts w:ascii="Symbol" w:hAnsi="Symbol" w:hint="default"/>
      </w:rPr>
    </w:lvl>
    <w:lvl w:ilvl="7" w:tplc="C6BA74B4" w:tentative="1">
      <w:start w:val="1"/>
      <w:numFmt w:val="bullet"/>
      <w:lvlText w:val="o"/>
      <w:lvlJc w:val="left"/>
      <w:pPr>
        <w:tabs>
          <w:tab w:val="num" w:pos="5760"/>
        </w:tabs>
        <w:ind w:left="5760" w:hanging="360"/>
      </w:pPr>
      <w:rPr>
        <w:rFonts w:ascii="Courier New" w:hAnsi="Courier New" w:cs="Courier New" w:hint="default"/>
      </w:rPr>
    </w:lvl>
    <w:lvl w:ilvl="8" w:tplc="B58C61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10FCE09E"/>
    <w:lvl w:ilvl="0">
      <w:start w:val="1"/>
      <w:numFmt w:val="decimal"/>
      <w:lvlText w:val="%1."/>
      <w:lvlJc w:val="left"/>
      <w:pPr>
        <w:ind w:left="329" w:hanging="360"/>
      </w:pPr>
      <w:rPr>
        <w:rFonts w:ascii="Verdana" w:eastAsia="Verdana" w:hAnsi="Verdana" w:cs="Verdana"/>
        <w:sz w:val="20"/>
      </w:rPr>
    </w:lvl>
    <w:lvl w:ilvl="1">
      <w:start w:val="1"/>
      <w:numFmt w:val="lowerLetter"/>
      <w:lvlText w:val="%2)"/>
      <w:lvlJc w:val="left"/>
      <w:pPr>
        <w:ind w:left="1049" w:hanging="360"/>
      </w:pPr>
      <w:rPr>
        <w:rFonts w:ascii="Verdana" w:hAnsi="Verdana" w:hint="default"/>
      </w:rPr>
    </w:lvl>
    <w:lvl w:ilvl="2">
      <w:start w:val="1"/>
      <w:numFmt w:val="lowerRoman"/>
      <w:lvlText w:val="%3."/>
      <w:lvlJc w:val="right"/>
      <w:pPr>
        <w:tabs>
          <w:tab w:val="num" w:pos="1769"/>
        </w:tabs>
        <w:ind w:left="1769" w:hanging="180"/>
      </w:pPr>
      <w:rPr>
        <w:rFonts w:ascii="Verdana" w:eastAsia="Verdana" w:hAnsi="Verdana" w:cs="Verdana"/>
        <w:sz w:val="20"/>
      </w:rPr>
    </w:lvl>
    <w:lvl w:ilvl="3">
      <w:start w:val="1"/>
      <w:numFmt w:val="decimal"/>
      <w:lvlText w:val="%4."/>
      <w:lvlJc w:val="left"/>
      <w:pPr>
        <w:tabs>
          <w:tab w:val="num" w:pos="2489"/>
        </w:tabs>
        <w:ind w:left="2489" w:hanging="360"/>
      </w:pPr>
      <w:rPr>
        <w:rFonts w:ascii="Verdana" w:eastAsia="Verdana" w:hAnsi="Verdana" w:cs="Verdana"/>
        <w:sz w:val="20"/>
      </w:rPr>
    </w:lvl>
    <w:lvl w:ilvl="4">
      <w:start w:val="1"/>
      <w:numFmt w:val="lowerLetter"/>
      <w:lvlText w:val="%5."/>
      <w:lvlJc w:val="left"/>
      <w:pPr>
        <w:tabs>
          <w:tab w:val="num" w:pos="3209"/>
        </w:tabs>
        <w:ind w:left="3209" w:hanging="360"/>
      </w:pPr>
      <w:rPr>
        <w:rFonts w:ascii="Verdana" w:eastAsia="Verdana" w:hAnsi="Verdana" w:cs="Verdana"/>
        <w:sz w:val="20"/>
      </w:rPr>
    </w:lvl>
    <w:lvl w:ilvl="5">
      <w:start w:val="1"/>
      <w:numFmt w:val="lowerRoman"/>
      <w:lvlText w:val="%6."/>
      <w:lvlJc w:val="right"/>
      <w:pPr>
        <w:tabs>
          <w:tab w:val="num" w:pos="3929"/>
        </w:tabs>
        <w:ind w:left="3929" w:hanging="180"/>
      </w:pPr>
      <w:rPr>
        <w:rFonts w:ascii="Verdana" w:eastAsia="Verdana" w:hAnsi="Verdana" w:cs="Verdana"/>
        <w:sz w:val="20"/>
      </w:rPr>
    </w:lvl>
    <w:lvl w:ilvl="6">
      <w:start w:val="1"/>
      <w:numFmt w:val="decimal"/>
      <w:lvlText w:val="%7."/>
      <w:lvlJc w:val="left"/>
      <w:pPr>
        <w:tabs>
          <w:tab w:val="num" w:pos="4649"/>
        </w:tabs>
        <w:ind w:left="4649" w:hanging="360"/>
      </w:pPr>
      <w:rPr>
        <w:rFonts w:ascii="Verdana" w:eastAsia="Verdana" w:hAnsi="Verdana" w:cs="Verdana"/>
        <w:sz w:val="20"/>
      </w:rPr>
    </w:lvl>
    <w:lvl w:ilvl="7">
      <w:start w:val="1"/>
      <w:numFmt w:val="lowerLetter"/>
      <w:lvlText w:val="%8."/>
      <w:lvlJc w:val="left"/>
      <w:pPr>
        <w:tabs>
          <w:tab w:val="num" w:pos="5369"/>
        </w:tabs>
        <w:ind w:left="5369" w:hanging="360"/>
      </w:pPr>
      <w:rPr>
        <w:rFonts w:ascii="Verdana" w:eastAsia="Verdana" w:hAnsi="Verdana" w:cs="Verdana"/>
        <w:sz w:val="20"/>
      </w:rPr>
    </w:lvl>
    <w:lvl w:ilvl="8">
      <w:start w:val="1"/>
      <w:numFmt w:val="lowerRoman"/>
      <w:lvlText w:val="%9."/>
      <w:lvlJc w:val="right"/>
      <w:pPr>
        <w:tabs>
          <w:tab w:val="num" w:pos="6089"/>
        </w:tabs>
        <w:ind w:left="6089" w:hanging="180"/>
      </w:pPr>
      <w:rPr>
        <w:rFonts w:ascii="Verdana" w:eastAsia="Verdana" w:hAnsi="Verdana" w:cs="Verdana"/>
        <w:sz w:val="20"/>
      </w:rPr>
    </w:lvl>
  </w:abstractNum>
  <w:num w:numId="1" w16cid:durableId="1506431581">
    <w:abstractNumId w:val="6"/>
  </w:num>
  <w:num w:numId="2" w16cid:durableId="14885432">
    <w:abstractNumId w:val="4"/>
  </w:num>
  <w:num w:numId="3" w16cid:durableId="904148079">
    <w:abstractNumId w:val="9"/>
  </w:num>
  <w:num w:numId="4" w16cid:durableId="49808243">
    <w:abstractNumId w:val="0"/>
  </w:num>
  <w:num w:numId="5" w16cid:durableId="667051462">
    <w:abstractNumId w:val="5"/>
  </w:num>
  <w:num w:numId="6" w16cid:durableId="461265474">
    <w:abstractNumId w:val="8"/>
  </w:num>
  <w:num w:numId="7" w16cid:durableId="1722090865">
    <w:abstractNumId w:val="1"/>
  </w:num>
  <w:num w:numId="8" w16cid:durableId="203300067">
    <w:abstractNumId w:val="2"/>
  </w:num>
  <w:num w:numId="9" w16cid:durableId="1684236947">
    <w:abstractNumId w:val="4"/>
  </w:num>
  <w:num w:numId="10" w16cid:durableId="1124929680">
    <w:abstractNumId w:val="4"/>
  </w:num>
  <w:num w:numId="11" w16cid:durableId="152260637">
    <w:abstractNumId w:val="4"/>
  </w:num>
  <w:num w:numId="12" w16cid:durableId="606044139">
    <w:abstractNumId w:val="4"/>
  </w:num>
  <w:num w:numId="13" w16cid:durableId="1846280840">
    <w:abstractNumId w:val="7"/>
  </w:num>
  <w:num w:numId="14" w16cid:durableId="471295978">
    <w:abstractNumId w:val="3"/>
  </w:num>
  <w:num w:numId="15" w16cid:durableId="1198198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B0"/>
    <w:rsid w:val="001B014E"/>
    <w:rsid w:val="00E157B0"/>
    <w:rsid w:val="00ED60D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6794E"/>
  <w15:docId w15:val="{DE7B417B-5BB9-4A22-B1B5-685AA15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2022-10-14T12:53:00Z</dcterms:created>
  <dcterms:modified xsi:type="dcterms:W3CDTF">2022-10-14T12:53:00Z</dcterms:modified>
</cp:coreProperties>
</file>