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F4D7" w14:textId="787F776A" w:rsidR="002B5728" w:rsidRPr="00346F85" w:rsidRDefault="00135611" w:rsidP="002B57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bCs/>
          <w:lang w:val="fr-BE"/>
        </w:rPr>
      </w:pPr>
      <w:r w:rsidRPr="00346F85">
        <w:rPr>
          <w:rFonts w:ascii="Arial" w:hAnsi="Arial" w:cs="Arial"/>
          <w:b/>
          <w:bCs/>
          <w:lang w:val="fr-BE"/>
        </w:rPr>
        <w:t>QESV</w:t>
      </w:r>
    </w:p>
    <w:p w14:paraId="3C448A5F" w14:textId="153FC8E3" w:rsidR="0016187B" w:rsidRPr="00346F85" w:rsidRDefault="0016187B" w:rsidP="00025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bCs/>
          <w:lang w:val="fr-BE"/>
        </w:rPr>
      </w:pPr>
      <w:r w:rsidRPr="00346F85">
        <w:rPr>
          <w:rFonts w:ascii="Arial" w:hAnsi="Arial" w:cs="Arial"/>
          <w:b/>
          <w:bCs/>
          <w:lang w:val="fr-BE"/>
        </w:rPr>
        <w:t>N</w:t>
      </w:r>
      <w:r w:rsidR="0026349B" w:rsidRPr="00346F85">
        <w:rPr>
          <w:rFonts w:ascii="Arial" w:hAnsi="Arial" w:cs="Arial"/>
          <w:b/>
          <w:bCs/>
          <w:lang w:val="fr-BE"/>
        </w:rPr>
        <w:t>°</w:t>
      </w:r>
      <w:r w:rsidRPr="00346F85">
        <w:rPr>
          <w:rFonts w:ascii="Arial" w:hAnsi="Arial" w:cs="Arial"/>
          <w:b/>
          <w:bCs/>
          <w:lang w:val="fr-BE"/>
        </w:rPr>
        <w:t xml:space="preserve">: </w:t>
      </w:r>
      <w:r w:rsidR="00CC463F" w:rsidRPr="00346F85">
        <w:rPr>
          <w:rFonts w:ascii="Arial" w:hAnsi="Arial" w:cs="Arial"/>
          <w:b/>
          <w:bCs/>
          <w:lang w:val="fr-BE"/>
        </w:rPr>
        <w:t>550</w:t>
      </w:r>
    </w:p>
    <w:p w14:paraId="0A570E57" w14:textId="59E97877" w:rsidR="00CC463F" w:rsidRPr="00346F85" w:rsidRDefault="00CC463F" w:rsidP="00025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fr-BE"/>
        </w:rPr>
      </w:pPr>
      <w:r w:rsidRPr="00346F85">
        <w:rPr>
          <w:rFonts w:ascii="Arial" w:hAnsi="Arial" w:cs="Arial"/>
          <w:lang w:val="fr-BE"/>
        </w:rPr>
        <w:t>ellen samyn - VB</w:t>
      </w:r>
    </w:p>
    <w:p w14:paraId="195C9973" w14:textId="6B15E6FF" w:rsidR="00BC32BE" w:rsidRPr="00346F85" w:rsidRDefault="00CC463F" w:rsidP="000250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fr-BE"/>
        </w:rPr>
      </w:pPr>
      <w:r w:rsidRPr="00346F85">
        <w:rPr>
          <w:rFonts w:ascii="Arial" w:hAnsi="Arial" w:cs="Arial"/>
          <w:lang w:val="fr-BE"/>
        </w:rPr>
        <w:t>03/03/2023</w:t>
      </w:r>
    </w:p>
    <w:p w14:paraId="1001DC7C" w14:textId="616203EA" w:rsidR="000735A7" w:rsidRPr="00346F85" w:rsidRDefault="00724F5C" w:rsidP="00FC7B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fr-BE"/>
        </w:rPr>
      </w:pPr>
      <w:r w:rsidRPr="00346F85">
        <w:rPr>
          <w:rFonts w:ascii="Arial" w:hAnsi="Arial" w:cs="Arial"/>
          <w:lang w:val="fr-BE"/>
        </w:rPr>
        <w:t>Concernant</w:t>
      </w:r>
      <w:r w:rsidR="00025039" w:rsidRPr="00346F85">
        <w:rPr>
          <w:rFonts w:ascii="Arial" w:hAnsi="Arial" w:cs="Arial"/>
          <w:lang w:val="fr-BE"/>
        </w:rPr>
        <w:t xml:space="preserve"> : </w:t>
      </w:r>
      <w:r w:rsidR="00346F85" w:rsidRPr="00346F85">
        <w:rPr>
          <w:rFonts w:ascii="Arial" w:hAnsi="Arial" w:cs="Arial"/>
          <w:lang w:val="fr-BE"/>
        </w:rPr>
        <w:t>O</w:t>
      </w:r>
      <w:r w:rsidR="00346F85">
        <w:rPr>
          <w:rFonts w:ascii="Arial" w:hAnsi="Arial" w:cs="Arial"/>
          <w:lang w:val="fr-BE"/>
        </w:rPr>
        <w:t>ctroi revenus d’intégration</w:t>
      </w:r>
    </w:p>
    <w:p w14:paraId="3D32F026" w14:textId="37FE58A4" w:rsidR="0016187B" w:rsidRPr="00F27D6A" w:rsidRDefault="002A304A" w:rsidP="00FC7B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lang w:val="nl-BE"/>
        </w:rPr>
      </w:pPr>
      <w:r w:rsidRPr="00F27D6A">
        <w:rPr>
          <w:rFonts w:ascii="Arial" w:hAnsi="Arial" w:cs="Arial"/>
          <w:lang w:val="nl-BE"/>
        </w:rPr>
        <w:t xml:space="preserve">Betreft: </w:t>
      </w:r>
      <w:r w:rsidR="00CC463F" w:rsidRPr="00F27D6A">
        <w:rPr>
          <w:rFonts w:ascii="Arial" w:hAnsi="Arial" w:cs="Arial"/>
          <w:lang w:val="nl-BE"/>
        </w:rPr>
        <w:t>Toekenning leeflonen</w:t>
      </w:r>
    </w:p>
    <w:p w14:paraId="006B987E" w14:textId="77777777" w:rsidR="00FC7B25" w:rsidRPr="00F27D6A" w:rsidRDefault="00FC7B25" w:rsidP="00FC7B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rFonts w:ascii="Arial" w:hAnsi="Arial" w:cs="Arial"/>
          <w:lang w:val="nl-BE"/>
        </w:rPr>
      </w:pPr>
    </w:p>
    <w:p w14:paraId="233519E9" w14:textId="72579C81" w:rsidR="00FC7B25" w:rsidRPr="00F27D6A" w:rsidRDefault="00FC7B25" w:rsidP="00FC7B25">
      <w:pPr>
        <w:spacing w:before="100" w:beforeAutospacing="1" w:after="100" w:afterAutospacing="1" w:line="240" w:lineRule="auto"/>
        <w:rPr>
          <w:rFonts w:eastAsia="Times New Roman"/>
          <w:b/>
          <w:bCs/>
          <w:lang w:val="nl-BE"/>
        </w:rPr>
      </w:pPr>
      <w:r w:rsidRPr="00F27D6A">
        <w:rPr>
          <w:rFonts w:eastAsia="Times New Roman"/>
          <w:b/>
          <w:bCs/>
          <w:lang w:val="nl-BE"/>
        </w:rPr>
        <w:t>QUESTION</w:t>
      </w:r>
      <w:r w:rsidR="00135611" w:rsidRPr="00F27D6A">
        <w:rPr>
          <w:rFonts w:eastAsia="Times New Roman"/>
          <w:b/>
          <w:bCs/>
          <w:lang w:val="nl-BE"/>
        </w:rPr>
        <w:t xml:space="preserve">/VRAAG </w:t>
      </w:r>
    </w:p>
    <w:p w14:paraId="1958ADDE" w14:textId="77777777" w:rsidR="00CC463F" w:rsidRPr="00F27D6A" w:rsidRDefault="00CC463F" w:rsidP="00CC463F">
      <w:pPr>
        <w:rPr>
          <w:rFonts w:ascii="Calibri" w:hAnsi="Calibri" w:cs="Calibri"/>
          <w:lang w:val="nl-BE"/>
        </w:rPr>
      </w:pPr>
      <w:r w:rsidRPr="00F27D6A">
        <w:rPr>
          <w:rStyle w:val="Bold"/>
          <w:lang w:val="nl-BE"/>
        </w:rPr>
        <w:t>Toekenning leeflonen.</w:t>
      </w:r>
    </w:p>
    <w:p w14:paraId="7A12DB63" w14:textId="77777777" w:rsidR="00CC463F" w:rsidRDefault="00CC463F" w:rsidP="00CC463F">
      <w:pPr>
        <w:rPr>
          <w:lang w:val="nl-BE" w:eastAsia="fr-BE"/>
        </w:rPr>
      </w:pPr>
      <w:r>
        <w:rPr>
          <w:lang w:eastAsia="fr-BE"/>
        </w:rPr>
        <w:t>1. Hoeveel personen kregen de laatste vijf jaar, jaarlijks en per gewest en in totaal een leefloon?</w:t>
      </w:r>
    </w:p>
    <w:p w14:paraId="40775894" w14:textId="77777777" w:rsidR="00CC463F" w:rsidRDefault="00CC463F" w:rsidP="00CC463F">
      <w:pPr>
        <w:rPr>
          <w:lang w:eastAsia="fr-BE"/>
        </w:rPr>
      </w:pPr>
      <w:r>
        <w:rPr>
          <w:lang w:eastAsia="fr-BE"/>
        </w:rPr>
        <w:t>2. Hoeveel vreemdelingen kregen in dezelfde jaren, per gewest, een leefloon, per nationaliteit en opgesplitst naar de nationaliteitengroepen "EU" en "niet-EU"? Kan dit overzicht ook worden gegeven per land van herkomst van deze vreemdelingen?</w:t>
      </w:r>
    </w:p>
    <w:p w14:paraId="3D8E0A18" w14:textId="77777777" w:rsidR="00CC463F" w:rsidRDefault="00CC463F" w:rsidP="00CC463F">
      <w:pPr>
        <w:rPr>
          <w:lang w:eastAsia="fr-BE"/>
        </w:rPr>
      </w:pPr>
      <w:r>
        <w:rPr>
          <w:lang w:eastAsia="fr-BE"/>
        </w:rPr>
        <w:t>3. Welk totaalbedrag aan leeflonen werd uitbetaald aan Belgen in dezelfde jaren, per gewest?</w:t>
      </w:r>
    </w:p>
    <w:p w14:paraId="0D261CE1" w14:textId="77777777" w:rsidR="00CC463F" w:rsidRDefault="00CC463F" w:rsidP="00CC463F">
      <w:pPr>
        <w:rPr>
          <w:lang w:eastAsia="fr-BE"/>
        </w:rPr>
      </w:pPr>
      <w:r>
        <w:rPr>
          <w:lang w:eastAsia="fr-BE"/>
        </w:rPr>
        <w:t>4. Welk totaalbedrag aan leeflonen werd uitbetaald aan niet-Belgen, volgens de opdelingen zoals gevraagd in punt 2?</w:t>
      </w:r>
    </w:p>
    <w:p w14:paraId="0A2E9545" w14:textId="77777777" w:rsidR="00CC463F" w:rsidRDefault="00CC463F" w:rsidP="00CC463F">
      <w:pPr>
        <w:rPr>
          <w:lang w:val="en-US" w:eastAsia="fr-BE"/>
        </w:rPr>
      </w:pPr>
      <w:r>
        <w:rPr>
          <w:lang w:eastAsia="fr-BE"/>
        </w:rPr>
        <w:t xml:space="preserve">5. Welk deel van dit bedrag werd door de federale overheid ten laste genomen? </w:t>
      </w:r>
      <w:r>
        <w:rPr>
          <w:lang w:val="en-US" w:eastAsia="fr-BE"/>
        </w:rPr>
        <w:t>Welk deel was ten laste van de OCMW's?</w:t>
      </w:r>
    </w:p>
    <w:p w14:paraId="0FF536EF" w14:textId="4D49254C" w:rsidR="00073105" w:rsidRDefault="00073105" w:rsidP="000B5A0B">
      <w:pPr>
        <w:spacing w:before="100" w:beforeAutospacing="1" w:after="100" w:afterAutospacing="1" w:line="240" w:lineRule="auto"/>
        <w:jc w:val="right"/>
        <w:rPr>
          <w:lang w:val="fr-BE"/>
        </w:rPr>
      </w:pPr>
    </w:p>
    <w:p w14:paraId="0A28B07A" w14:textId="5606DFF5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60CA9737" w14:textId="5717F152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4C91B68C" w14:textId="0D14F7F2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7878C5A5" w14:textId="4C4336C3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4998BF5D" w14:textId="03F23B8A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7EE2CE0F" w14:textId="5E0806BD" w:rsidR="00073105" w:rsidRDefault="00073105" w:rsidP="00073105">
      <w:pPr>
        <w:spacing w:before="100" w:beforeAutospacing="1" w:after="100" w:afterAutospacing="1" w:line="240" w:lineRule="auto"/>
        <w:rPr>
          <w:lang w:val="fr-BE"/>
        </w:rPr>
      </w:pPr>
    </w:p>
    <w:p w14:paraId="385009CF" w14:textId="5164F966" w:rsidR="00FC7B25" w:rsidRDefault="00FC7B25" w:rsidP="00073105">
      <w:pPr>
        <w:spacing w:before="100" w:beforeAutospacing="1" w:after="100" w:afterAutospacing="1" w:line="240" w:lineRule="auto"/>
        <w:rPr>
          <w:lang w:val="fr-BE"/>
        </w:rPr>
      </w:pPr>
    </w:p>
    <w:p w14:paraId="29C0ABFA" w14:textId="77777777" w:rsidR="00CC463F" w:rsidRDefault="00CC463F" w:rsidP="00073105">
      <w:pPr>
        <w:spacing w:before="100" w:beforeAutospacing="1" w:after="100" w:afterAutospacing="1" w:line="240" w:lineRule="auto"/>
        <w:rPr>
          <w:lang w:val="fr-BE"/>
        </w:rPr>
      </w:pPr>
    </w:p>
    <w:p w14:paraId="6277F0B9" w14:textId="2FB03F00" w:rsidR="00135611" w:rsidRPr="00FC7B25" w:rsidRDefault="00135611" w:rsidP="00073105">
      <w:pPr>
        <w:spacing w:before="100" w:beforeAutospacing="1" w:after="100" w:afterAutospacing="1" w:line="240" w:lineRule="auto"/>
        <w:rPr>
          <w:b/>
          <w:bCs/>
          <w:lang w:val="fr-BE"/>
        </w:rPr>
      </w:pPr>
      <w:r>
        <w:rPr>
          <w:b/>
          <w:bCs/>
          <w:lang w:val="fr-BE"/>
        </w:rPr>
        <w:lastRenderedPageBreak/>
        <w:t xml:space="preserve"> Réponse/antwoord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073105" w:rsidRPr="00073105" w14:paraId="694A0024" w14:textId="77777777" w:rsidTr="00073105">
        <w:trPr>
          <w:trHeight w:val="2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636" w14:textId="139FA88D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1. E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n annexe (feuille de travail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1)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vous trouverez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pour les années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18-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2022 le nombre de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personnes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uniques</w:t>
            </w:r>
            <w:r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="00B6219F" w:rsidRPr="003822D3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par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région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pour lesquelles le SPP Intégration sociale est intervenu dans le revenu d’intégration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octroyé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par les CPAS.</w:t>
            </w:r>
          </w:p>
          <w:p w14:paraId="6F11F246" w14:textId="77777777" w:rsidR="00B6219F" w:rsidRDefault="00B6219F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079BF989" w14:textId="299341E6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2. En annexe (feuille de travail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2), vous trouverez également pour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 même période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et par région une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ventilation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par groupe de nationalité et par nationalité.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Il est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toutefois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question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ici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la dernière nationalité connue et donc pas nécessairement </w:t>
            </w:r>
            <w:r w:rsidR="009D060B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 nationalité d’origine.</w:t>
            </w:r>
          </w:p>
          <w:p w14:paraId="4EEDD343" w14:textId="77777777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10F20E83" w14:textId="197FC625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3. Dans la feuille de travail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3, vous retrouverez les montants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que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l’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tat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subventionnés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pour les années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2018-2022.</w:t>
            </w:r>
          </w:p>
          <w:p w14:paraId="35598DA9" w14:textId="77777777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2D665CC1" w14:textId="26FD1646" w:rsidR="00C909C5" w:rsidRDefault="00C909C5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4.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 feuille de travail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2 (voir aussi question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2)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reprend également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="005143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les montants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correspondants</w:t>
            </w:r>
            <w:r w:rsidR="005143A2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.</w:t>
            </w:r>
          </w:p>
          <w:p w14:paraId="0611A465" w14:textId="77777777" w:rsidR="005143A2" w:rsidRDefault="005143A2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</w:p>
          <w:p w14:paraId="63D92AED" w14:textId="04878615" w:rsidR="005143A2" w:rsidRPr="004C5AC1" w:rsidRDefault="005143A2" w:rsidP="00C909C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5. Les montants mentionnés dans l’annexe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se </w:t>
            </w:r>
            <w:r w:rsidR="009D060B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rapportent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toujours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à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la part de l’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État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.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A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 total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l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a subvention fédérale couvre 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ici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72,99</w:t>
            </w:r>
            <w:r w:rsidR="00B6219F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% du revenu d’intégration octroyé.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AC1" w14:textId="1E886B75" w:rsidR="00B6219F" w:rsidRDefault="00F27D6A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1. In bijlage (werkblad 1)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vindt u voor de jaren 2018-2022 het aantal unieke personen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per gewest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waarvoor de POD Maatschappelijke Integratie is tussengekomen in de door de OCMW’s verleende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leefloon</w:t>
            </w:r>
          </w:p>
          <w:p w14:paraId="728F1D13" w14:textId="77777777" w:rsidR="00B6219F" w:rsidRDefault="00B6219F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  <w:p w14:paraId="403D4EB7" w14:textId="4DF359D0" w:rsidR="00F27D6A" w:rsidRDefault="00F27D6A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2.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In bijlage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(werkblad 2)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vindt u voor de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zelfde periode en per gewest ook een opdeling per nationaliteitsgroep en nationaliteit.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et betreft hier wel de laatst gekende nationaliteit en dus niet noodzakelijk de nationaliteit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van herkomst </w:t>
            </w:r>
            <w:r w:rsidRPr="007F564C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</w:t>
            </w:r>
          </w:p>
          <w:p w14:paraId="0C5F7F43" w14:textId="447DC6C6" w:rsidR="00F27D6A" w:rsidRDefault="00F27D6A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3. I</w:t>
            </w:r>
            <w:r w:rsidR="00FD017D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n 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het werkblad</w:t>
            </w:r>
            <w:r w:rsidR="00FD017D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3 vindt u de bedragen terug dat de Staat voor de jaren 2018-2022 heeft betoelaagd.</w:t>
            </w:r>
          </w:p>
          <w:p w14:paraId="283F6948" w14:textId="027AE670" w:rsidR="00FD017D" w:rsidRDefault="00FD017D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4. In het werkblad 2 (zie ook vraag 2) werden tevens de overeenkomstige bedragen opgenomen.</w:t>
            </w:r>
          </w:p>
          <w:p w14:paraId="0B01A47D" w14:textId="16B91330" w:rsidR="00F27D6A" w:rsidRDefault="00F27D6A" w:rsidP="00F27D6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5. De in bijlage vermelde bedragen betreffen steeds het staatsaandeel. In het totaal dekt de federale toelage hier </w:t>
            </w:r>
            <w:r w:rsidR="0033271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72,99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%  van het toegekend</w:t>
            </w:r>
            <w:r w:rsidR="00332716"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nl-BE"/>
              </w:rPr>
              <w:t xml:space="preserve"> leefloon.</w:t>
            </w:r>
          </w:p>
          <w:p w14:paraId="410B4B06" w14:textId="77777777" w:rsidR="00073105" w:rsidRDefault="0007310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nl-BE"/>
              </w:rPr>
            </w:pPr>
          </w:p>
        </w:tc>
      </w:tr>
    </w:tbl>
    <w:p w14:paraId="04D4E1E3" w14:textId="0EEB2333" w:rsidR="00025039" w:rsidRPr="00F27D6A" w:rsidRDefault="00025039" w:rsidP="003B222C">
      <w:pPr>
        <w:jc w:val="both"/>
        <w:rPr>
          <w:color w:val="FF0000"/>
          <w:lang w:val="nl-BE"/>
        </w:rPr>
      </w:pPr>
    </w:p>
    <w:sectPr w:rsidR="00025039" w:rsidRPr="00F27D6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F7AC" w14:textId="77777777" w:rsidR="00C652FF" w:rsidRDefault="00C652FF" w:rsidP="006435A6">
      <w:pPr>
        <w:spacing w:after="0" w:line="240" w:lineRule="auto"/>
      </w:pPr>
      <w:r>
        <w:separator/>
      </w:r>
    </w:p>
  </w:endnote>
  <w:endnote w:type="continuationSeparator" w:id="0">
    <w:p w14:paraId="6D2533AF" w14:textId="77777777" w:rsidR="00C652FF" w:rsidRDefault="00C652FF" w:rsidP="0064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76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CFF79" w14:textId="18BDE29D" w:rsidR="006435A6" w:rsidRDefault="006435A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0B758" w14:textId="77777777" w:rsidR="006435A6" w:rsidRDefault="006435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FA03" w14:textId="77777777" w:rsidR="00C652FF" w:rsidRDefault="00C652FF" w:rsidP="006435A6">
      <w:pPr>
        <w:spacing w:after="0" w:line="240" w:lineRule="auto"/>
      </w:pPr>
      <w:r>
        <w:separator/>
      </w:r>
    </w:p>
  </w:footnote>
  <w:footnote w:type="continuationSeparator" w:id="0">
    <w:p w14:paraId="6349813A" w14:textId="77777777" w:rsidR="00C652FF" w:rsidRDefault="00C652FF" w:rsidP="0064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48A" w14:textId="77777777" w:rsidR="002B5728" w:rsidRPr="0026349B" w:rsidRDefault="002B5728">
    <w:pPr>
      <w:pStyle w:val="En-tte"/>
      <w:rPr>
        <w:rFonts w:cstheme="majorHAnsi"/>
        <w:color w:val="000000" w:themeColor="text1"/>
        <w:sz w:val="20"/>
        <w:szCs w:val="20"/>
        <w:lang w:val="fr-BE"/>
      </w:rPr>
    </w:pPr>
  </w:p>
  <w:p w14:paraId="4E56E93F" w14:textId="5FE1B677" w:rsidR="002B5728" w:rsidRPr="0026349B" w:rsidRDefault="002B5728">
    <w:pPr>
      <w:pStyle w:val="En-tte"/>
      <w:rPr>
        <w:rFonts w:cstheme="majorHAnsi"/>
        <w:color w:val="000000" w:themeColor="text1"/>
        <w:sz w:val="20"/>
        <w:szCs w:val="20"/>
        <w:lang w:val="fr-BE"/>
      </w:rPr>
    </w:pPr>
    <w:r w:rsidRPr="0026349B">
      <w:rPr>
        <w:rFonts w:cstheme="majorHAnsi"/>
        <w:color w:val="000000" w:themeColor="text1"/>
        <w:sz w:val="20"/>
        <w:szCs w:val="20"/>
        <w:lang w:val="fr-BE"/>
      </w:rPr>
      <w:t xml:space="preserve">Karine Lalieux </w:t>
    </w:r>
  </w:p>
  <w:p w14:paraId="7121E63E" w14:textId="7BC36B35" w:rsidR="002B5728" w:rsidRPr="0026349B" w:rsidRDefault="002B5728">
    <w:pPr>
      <w:pStyle w:val="En-tte"/>
      <w:rPr>
        <w:rFonts w:cstheme="majorHAnsi"/>
        <w:color w:val="000000" w:themeColor="text1"/>
        <w:sz w:val="20"/>
        <w:szCs w:val="20"/>
        <w:lang w:val="fr-BE"/>
      </w:rPr>
    </w:pPr>
  </w:p>
  <w:p w14:paraId="12F4CB4A" w14:textId="7E21F648" w:rsidR="002B5728" w:rsidRDefault="002B5728">
    <w:pPr>
      <w:pStyle w:val="En-tte"/>
      <w:rPr>
        <w:rFonts w:cstheme="majorHAnsi"/>
        <w:color w:val="000000" w:themeColor="text1"/>
        <w:sz w:val="20"/>
        <w:szCs w:val="20"/>
        <w:lang w:val="fr-BE"/>
      </w:rPr>
    </w:pPr>
    <w:r w:rsidRPr="0026349B">
      <w:rPr>
        <w:rFonts w:cstheme="majorHAnsi"/>
        <w:color w:val="000000" w:themeColor="text1"/>
        <w:sz w:val="20"/>
        <w:szCs w:val="20"/>
        <w:lang w:val="fr-BE"/>
      </w:rPr>
      <w:t xml:space="preserve">Ministre des Pensions et de l’Intégration sociale, chargée des Personnes handicapées, de la Lutte contre la pauvreté et de Beliris </w:t>
    </w:r>
  </w:p>
  <w:p w14:paraId="77F21F4A" w14:textId="77777777" w:rsidR="0026349B" w:rsidRPr="0026349B" w:rsidRDefault="0026349B">
    <w:pPr>
      <w:pStyle w:val="En-tte"/>
      <w:rPr>
        <w:rFonts w:cstheme="majorHAnsi"/>
        <w:color w:val="000000" w:themeColor="text1"/>
        <w:sz w:val="20"/>
        <w:szCs w:val="20"/>
        <w:lang w:val="fr-BE"/>
      </w:rPr>
    </w:pPr>
  </w:p>
  <w:p w14:paraId="01567829" w14:textId="7AA66854" w:rsidR="002B5728" w:rsidRPr="0026349B" w:rsidRDefault="0026349B" w:rsidP="0026349B">
    <w:pPr>
      <w:rPr>
        <w:rFonts w:cstheme="majorHAnsi"/>
        <w:i/>
        <w:iCs/>
        <w:color w:val="000000" w:themeColor="text1"/>
        <w:sz w:val="20"/>
        <w:szCs w:val="20"/>
        <w:lang w:val="nl-BE" w:eastAsia="fr-FR"/>
      </w:rPr>
    </w:pPr>
    <w:r w:rsidRPr="0026349B">
      <w:rPr>
        <w:rFonts w:cstheme="majorHAnsi"/>
        <w:i/>
        <w:iCs/>
        <w:color w:val="000000" w:themeColor="text1"/>
        <w:sz w:val="20"/>
        <w:szCs w:val="20"/>
        <w:lang w:val="nl-BE" w:eastAsia="fr-FR"/>
      </w:rPr>
      <w:t>Minister van Pensioenen en Maatschappelijke Integratie, belast met Personen met een handicap en Armoedebestrijding en Beliris</w:t>
    </w:r>
  </w:p>
  <w:p w14:paraId="190C01C8" w14:textId="77777777" w:rsidR="002B5728" w:rsidRPr="0026349B" w:rsidRDefault="002B5728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470F"/>
    <w:multiLevelType w:val="hybridMultilevel"/>
    <w:tmpl w:val="D6C0FBB2"/>
    <w:lvl w:ilvl="0" w:tplc="80DACBA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D15"/>
    <w:multiLevelType w:val="multilevel"/>
    <w:tmpl w:val="00C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C31E1"/>
    <w:multiLevelType w:val="hybridMultilevel"/>
    <w:tmpl w:val="80F6D6AA"/>
    <w:lvl w:ilvl="0" w:tplc="FBAE01C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02479"/>
    <w:multiLevelType w:val="hybridMultilevel"/>
    <w:tmpl w:val="638EDA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997308">
    <w:abstractNumId w:val="1"/>
  </w:num>
  <w:num w:numId="2" w16cid:durableId="739861943">
    <w:abstractNumId w:val="0"/>
  </w:num>
  <w:num w:numId="3" w16cid:durableId="1216815002">
    <w:abstractNumId w:val="2"/>
  </w:num>
  <w:num w:numId="4" w16cid:durableId="84721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BE"/>
    <w:rsid w:val="00025039"/>
    <w:rsid w:val="000268BD"/>
    <w:rsid w:val="00073105"/>
    <w:rsid w:val="000735A7"/>
    <w:rsid w:val="00085EBD"/>
    <w:rsid w:val="000B5A0B"/>
    <w:rsid w:val="000F7342"/>
    <w:rsid w:val="00125F5C"/>
    <w:rsid w:val="0013388C"/>
    <w:rsid w:val="00135611"/>
    <w:rsid w:val="001449A1"/>
    <w:rsid w:val="0016187B"/>
    <w:rsid w:val="0017478B"/>
    <w:rsid w:val="001818EF"/>
    <w:rsid w:val="00192CA1"/>
    <w:rsid w:val="00196897"/>
    <w:rsid w:val="001A6B45"/>
    <w:rsid w:val="00204D14"/>
    <w:rsid w:val="00213254"/>
    <w:rsid w:val="00215EE4"/>
    <w:rsid w:val="00221C1C"/>
    <w:rsid w:val="0026349B"/>
    <w:rsid w:val="0027226D"/>
    <w:rsid w:val="002A304A"/>
    <w:rsid w:val="002B5728"/>
    <w:rsid w:val="00307AB9"/>
    <w:rsid w:val="003253F0"/>
    <w:rsid w:val="00332716"/>
    <w:rsid w:val="00346F85"/>
    <w:rsid w:val="00381132"/>
    <w:rsid w:val="00395DD9"/>
    <w:rsid w:val="003B222C"/>
    <w:rsid w:val="004169B9"/>
    <w:rsid w:val="00450AAF"/>
    <w:rsid w:val="0045715F"/>
    <w:rsid w:val="004849ED"/>
    <w:rsid w:val="004B17FA"/>
    <w:rsid w:val="004B5EE7"/>
    <w:rsid w:val="004C58B3"/>
    <w:rsid w:val="004C5AC1"/>
    <w:rsid w:val="004D041A"/>
    <w:rsid w:val="00511D8A"/>
    <w:rsid w:val="005143A2"/>
    <w:rsid w:val="00572823"/>
    <w:rsid w:val="00573C39"/>
    <w:rsid w:val="0058380F"/>
    <w:rsid w:val="005D78F6"/>
    <w:rsid w:val="005E2EFA"/>
    <w:rsid w:val="0060210F"/>
    <w:rsid w:val="006435A6"/>
    <w:rsid w:val="0070503E"/>
    <w:rsid w:val="00724F5C"/>
    <w:rsid w:val="00734E90"/>
    <w:rsid w:val="007654DC"/>
    <w:rsid w:val="0076643B"/>
    <w:rsid w:val="007740D3"/>
    <w:rsid w:val="007D06D4"/>
    <w:rsid w:val="007D293E"/>
    <w:rsid w:val="00813EED"/>
    <w:rsid w:val="00844D22"/>
    <w:rsid w:val="00846FE5"/>
    <w:rsid w:val="008609D7"/>
    <w:rsid w:val="008952CF"/>
    <w:rsid w:val="008B3833"/>
    <w:rsid w:val="008D05F3"/>
    <w:rsid w:val="00911280"/>
    <w:rsid w:val="009670B2"/>
    <w:rsid w:val="00997898"/>
    <w:rsid w:val="009D060B"/>
    <w:rsid w:val="00A414E6"/>
    <w:rsid w:val="00A60D6E"/>
    <w:rsid w:val="00AB24FE"/>
    <w:rsid w:val="00AD1080"/>
    <w:rsid w:val="00AE5CA0"/>
    <w:rsid w:val="00AF3A7A"/>
    <w:rsid w:val="00B6219F"/>
    <w:rsid w:val="00B67478"/>
    <w:rsid w:val="00B83645"/>
    <w:rsid w:val="00B920EE"/>
    <w:rsid w:val="00B95994"/>
    <w:rsid w:val="00BC32BE"/>
    <w:rsid w:val="00BE10D8"/>
    <w:rsid w:val="00BE2241"/>
    <w:rsid w:val="00BF360C"/>
    <w:rsid w:val="00C00ECF"/>
    <w:rsid w:val="00C652FF"/>
    <w:rsid w:val="00C747EF"/>
    <w:rsid w:val="00C909C5"/>
    <w:rsid w:val="00C91672"/>
    <w:rsid w:val="00C9294C"/>
    <w:rsid w:val="00C931B4"/>
    <w:rsid w:val="00CC2B74"/>
    <w:rsid w:val="00CC463F"/>
    <w:rsid w:val="00CF7B93"/>
    <w:rsid w:val="00D67090"/>
    <w:rsid w:val="00DA46B8"/>
    <w:rsid w:val="00DE56C9"/>
    <w:rsid w:val="00DF096C"/>
    <w:rsid w:val="00DF3162"/>
    <w:rsid w:val="00E15C77"/>
    <w:rsid w:val="00E40012"/>
    <w:rsid w:val="00EE55AD"/>
    <w:rsid w:val="00F27D6A"/>
    <w:rsid w:val="00F5675E"/>
    <w:rsid w:val="00F6193C"/>
    <w:rsid w:val="00F903F2"/>
    <w:rsid w:val="00FA4450"/>
    <w:rsid w:val="00FB7D2A"/>
    <w:rsid w:val="00FC7B25"/>
    <w:rsid w:val="00FD017D"/>
    <w:rsid w:val="00FE1F14"/>
    <w:rsid w:val="00FE4324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5C9972"/>
  <w15:docId w15:val="{7E9BCC54-176F-AC46-B9AD-8F8286C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BE"/>
    <w:pPr>
      <w:spacing w:after="200" w:line="252" w:lineRule="auto"/>
    </w:pPr>
    <w:rPr>
      <w:rFonts w:asciiTheme="majorHAnsi" w:hAnsiTheme="majorHAnsi" w:cstheme="majorBidi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0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43B"/>
    <w:rPr>
      <w:rFonts w:ascii="Tahoma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39"/>
    <w:rsid w:val="0039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38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38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388C"/>
    <w:rPr>
      <w:rFonts w:asciiTheme="majorHAnsi" w:hAnsiTheme="majorHAnsi" w:cstheme="majorBidi"/>
      <w:sz w:val="20"/>
      <w:szCs w:val="20"/>
      <w:lang w:val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8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88C"/>
    <w:rPr>
      <w:rFonts w:asciiTheme="majorHAnsi" w:hAnsiTheme="majorHAnsi" w:cstheme="majorBidi"/>
      <w:b/>
      <w:bCs/>
      <w:sz w:val="20"/>
      <w:szCs w:val="20"/>
      <w:lang w:val="nl-NL"/>
    </w:rPr>
  </w:style>
  <w:style w:type="paragraph" w:styleId="NormalWeb">
    <w:name w:val="Normal (Web)"/>
    <w:basedOn w:val="Normal"/>
    <w:uiPriority w:val="99"/>
    <w:semiHidden/>
    <w:unhideWhenUsed/>
    <w:rsid w:val="004C5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025039"/>
    <w:pPr>
      <w:spacing w:after="0" w:line="240" w:lineRule="auto"/>
    </w:pPr>
    <w:rPr>
      <w:rFonts w:asciiTheme="majorHAnsi" w:hAnsiTheme="majorHAnsi" w:cstheme="majorBidi"/>
      <w:lang w:val="nl-NL"/>
    </w:rPr>
  </w:style>
  <w:style w:type="paragraph" w:styleId="En-tte">
    <w:name w:val="header"/>
    <w:basedOn w:val="Normal"/>
    <w:link w:val="En-tteCar"/>
    <w:uiPriority w:val="99"/>
    <w:unhideWhenUsed/>
    <w:rsid w:val="0064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5A6"/>
    <w:rPr>
      <w:rFonts w:asciiTheme="majorHAnsi" w:hAnsiTheme="majorHAnsi" w:cstheme="majorBidi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64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5A6"/>
    <w:rPr>
      <w:rFonts w:asciiTheme="majorHAnsi" w:hAnsiTheme="majorHAnsi" w:cstheme="majorBidi"/>
      <w:lang w:val="nl-NL"/>
    </w:rPr>
  </w:style>
  <w:style w:type="character" w:styleId="lev">
    <w:name w:val="Strong"/>
    <w:basedOn w:val="Policepardfaut"/>
    <w:uiPriority w:val="22"/>
    <w:qFormat/>
    <w:rsid w:val="002B5728"/>
    <w:rPr>
      <w:b/>
      <w:bCs/>
    </w:rPr>
  </w:style>
  <w:style w:type="character" w:customStyle="1" w:styleId="Bold">
    <w:name w:val="Bold"/>
    <w:basedOn w:val="Policepardfaut"/>
    <w:uiPriority w:val="99"/>
    <w:rsid w:val="00CC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_MemoPoint" ma:contentTypeID="0x010100036A46E485B1B847BDCF779515041ACA0036B16DA26E6CDB48885ED485EBA7A51A" ma:contentTypeVersion="73" ma:contentTypeDescription="" ma:contentTypeScope="" ma:versionID="55b7bf7d367e4bbeb1b5ca1b22e5b0a0">
  <xsd:schema xmlns:xsd="http://www.w3.org/2001/XMLSchema" xmlns:xs="http://www.w3.org/2001/XMLSchema" xmlns:p="http://schemas.microsoft.com/office/2006/metadata/properties" xmlns:ns1="http://schemas.microsoft.com/sharepoint/v3" xmlns:ns2="3583f789-5800-4c06-9304-3d12c317971c" xmlns:ns3="f1adba42-b215-49ec-a9f5-6d7fd839b62e" targetNamespace="http://schemas.microsoft.com/office/2006/metadata/properties" ma:root="true" ma:fieldsID="de0176fd04e4546be9a149988fa9ddc7" ns1:_="" ns2:_="" ns3:_="">
    <xsd:import namespace="http://schemas.microsoft.com/sharepoint/v3"/>
    <xsd:import namespace="3583f789-5800-4c06-9304-3d12c317971c"/>
    <xsd:import namespace="f1adba42-b215-49ec-a9f5-6d7fd839b62e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a4119ec2cc5d43c690a6620235e79a2a" minOccurs="0"/>
                <xsd:element ref="ns2:TaxCatchAll" minOccurs="0"/>
                <xsd:element ref="ns2:TaxCatchAllLabel" minOccurs="0"/>
                <xsd:element ref="ns2:hf6fcff84add422ab57ee667e0330fd0" minOccurs="0"/>
                <xsd:element ref="ns2:o0e432bd0e464290a3483d50ce302891" minOccurs="0"/>
                <xsd:element ref="ns2:Questioner" minOccurs="0"/>
                <xsd:element ref="ns2:desing_x0020_answer" minOccurs="0"/>
                <xsd:element ref="ns2:Date_x0020_Question" minOccurs="0"/>
                <xsd:element ref="ns2:Remarque" minOccurs="0"/>
                <xsd:element ref="ns2:TypeOfQuestion" minOccurs="0"/>
                <xsd:element ref="ns2:Final_x0020_answer" minOccurs="0"/>
                <xsd:element ref="ns2:Reaction_x0020_Cabinet" minOccurs="0"/>
                <xsd:element ref="ns2:Internal_x0020_deadline" minOccurs="0"/>
                <xsd:element ref="ns2:To_x0020_be_x0020_treated_x0020_by" minOccurs="0"/>
                <xsd:element ref="ns2:Statut" minOccurs="0"/>
                <xsd:element ref="ns1:DocumentSetDescription" minOccurs="0"/>
                <xsd:element ref="ns3:Linksendmessage" minOccurs="0"/>
                <xsd:element ref="ns3:Validate" minOccurs="0"/>
                <xsd:element ref="ns3:deadline_x0020_kabi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7" nillable="true" ma:displayName="Object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f789-5800-4c06-9304-3d12c317971c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format="Dropdown" ma:internalName="Ja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a4119ec2cc5d43c690a6620235e79a2a" ma:index="9" nillable="true" ma:taxonomy="true" ma:internalName="a4119ec2cc5d43c690a6620235e79a2a" ma:taxonomyFieldName="MPKeyWords" ma:displayName="MPKeyWords" ma:readOnly="false" ma:default="" ma:fieldId="{a4119ec2-cc5d-43c6-90a6-620235e79a2a}" ma:taxonomyMulti="true" ma:sspId="9ba3c553-c637-4d6f-b0e2-df4a63d7205d" ma:termSetId="ad8c58c7-4190-48ea-96b4-85c4727ccb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2d082a-8dd6-4122-9384-6170c6be7304}" ma:internalName="TaxCatchAll" ma:showField="CatchAllData" ma:web="2ad01e73-c649-42cc-ae3f-9a2deaed1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2d082a-8dd6-4122-9384-6170c6be7304}" ma:internalName="TaxCatchAllLabel" ma:readOnly="true" ma:showField="CatchAllDataLabel" ma:web="2ad01e73-c649-42cc-ae3f-9a2deaed1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6fcff84add422ab57ee667e0330fd0" ma:index="13" nillable="true" ma:taxonomy="true" ma:internalName="hf6fcff84add422ab57ee667e0330fd0" ma:taxonomyFieldName="_MPDocType" ma:displayName="_MPDocType" ma:default="" ma:fieldId="{1f6fcff8-4add-422a-b57e-e667e0330fd0}" ma:sspId="9ba3c553-c637-4d6f-b0e2-df4a63d7205d" ma:termSetId="5880fe7f-de69-44c8-be64-186c4752a36a" ma:anchorId="22d7674d-f884-43db-91fa-e37377098728" ma:open="false" ma:isKeyword="false">
      <xsd:complexType>
        <xsd:sequence>
          <xsd:element ref="pc:Terms" minOccurs="0" maxOccurs="1"/>
        </xsd:sequence>
      </xsd:complexType>
    </xsd:element>
    <xsd:element name="o0e432bd0e464290a3483d50ce302891" ma:index="15" nillable="true" ma:taxonomy="true" ma:internalName="o0e432bd0e464290a3483d50ce302891" ma:taxonomyFieldName="_MPDestination" ma:displayName="_MPDestination" ma:default="" ma:fieldId="{80e432bd-0e46-4290-a348-3d50ce302891}" ma:sspId="9ba3c553-c637-4d6f-b0e2-df4a63d7205d" ma:termSetId="247c12cf-9096-4014-ad63-e17b155597a3" ma:anchorId="c24a4e1a-2b51-4482-adf3-8d0094b78a5c" ma:open="false" ma:isKeyword="false">
      <xsd:complexType>
        <xsd:sequence>
          <xsd:element ref="pc:Terms" minOccurs="0" maxOccurs="1"/>
        </xsd:sequence>
      </xsd:complexType>
    </xsd:element>
    <xsd:element name="Questioner" ma:index="17" nillable="true" ma:displayName="Questioner" ma:internalName="Questioner">
      <xsd:simpleType>
        <xsd:restriction base="dms:Text">
          <xsd:maxLength value="255"/>
        </xsd:restriction>
      </xsd:simpleType>
    </xsd:element>
    <xsd:element name="desing_x0020_answer" ma:index="18" nillable="true" ma:displayName="desing answer" ma:format="DateOnly" ma:internalName="desing_x0020_answer">
      <xsd:simpleType>
        <xsd:restriction base="dms:DateTime"/>
      </xsd:simpleType>
    </xsd:element>
    <xsd:element name="Date_x0020_Question" ma:index="19" nillable="true" ma:displayName="Date Question" ma:format="DateOnly" ma:internalName="Date_x0020_Question">
      <xsd:simpleType>
        <xsd:restriction base="dms:DateTime"/>
      </xsd:simpleType>
    </xsd:element>
    <xsd:element name="Remarque" ma:index="20" nillable="true" ma:displayName="Comment" ma:internalName="Remarque" ma:readOnly="false">
      <xsd:simpleType>
        <xsd:restriction base="dms:Note">
          <xsd:maxLength value="255"/>
        </xsd:restriction>
      </xsd:simpleType>
    </xsd:element>
    <xsd:element name="TypeOfQuestion" ma:index="21" nillable="true" ma:displayName="TypeOfQuestion" ma:format="Dropdown" ma:internalName="TypeOfQuestion">
      <xsd:simpleType>
        <xsd:restriction base="dms:Choice">
          <xsd:enumeration value="Chambre Oral"/>
          <xsd:enumeration value="Chambre written"/>
          <xsd:enumeration value="Senat"/>
        </xsd:restriction>
      </xsd:simpleType>
    </xsd:element>
    <xsd:element name="Final_x0020_answer" ma:index="22" nillable="true" ma:displayName="Final answer" ma:format="DateOnly" ma:internalName="Final_x0020_answer">
      <xsd:simpleType>
        <xsd:restriction base="dms:DateTime"/>
      </xsd:simpleType>
    </xsd:element>
    <xsd:element name="Reaction_x0020_Cabinet" ma:index="23" nillable="true" ma:displayName="Reaction Cabinet" ma:format="DateOnly" ma:internalName="Reaction_x0020_Cabinet">
      <xsd:simpleType>
        <xsd:restriction base="dms:DateTime"/>
      </xsd:simpleType>
    </xsd:element>
    <xsd:element name="Internal_x0020_deadline" ma:index="24" nillable="true" ma:displayName="Internal deadline" ma:format="DateTime" ma:internalName="Internal_x0020_deadline">
      <xsd:simpleType>
        <xsd:restriction base="dms:DateTime"/>
      </xsd:simpleType>
    </xsd:element>
    <xsd:element name="To_x0020_be_x0020_treated_x0020_by" ma:index="25" nillable="true" ma:displayName="To be treated by" ma:list="UserInfo" ma:SharePointGroup="0" ma:internalName="To_x0020_be_x0020_treat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t" ma:index="26" nillable="true" ma:displayName="Statut" ma:default="1- en cours" ma:format="Dropdown" ma:internalName="Statut">
      <xsd:simpleType>
        <xsd:restriction base="dms:Choice">
          <xsd:enumeration value="1- en cours"/>
          <xsd:enumeration value="2- Validation demandé"/>
          <xsd:enumeration value="3- Validé"/>
          <xsd:enumeration value="4- Validation demandé"/>
          <xsd:enumeration value="5- Validé"/>
          <xsd:enumeration value="6- Validation finale demandé"/>
          <xsd:enumeration value="7- Validation finale"/>
          <xsd:enumeration value="8- Traduction en cours"/>
          <xsd:enumeration value="9- Traduction réceptionné"/>
          <xsd:enumeration value="10- Traduction validé"/>
          <xsd:enumeration value="11- Copier vers le cabin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ba42-b215-49ec-a9f5-6d7fd839b62e" elementFormDefault="qualified">
    <xsd:import namespace="http://schemas.microsoft.com/office/2006/documentManagement/types"/>
    <xsd:import namespace="http://schemas.microsoft.com/office/infopath/2007/PartnerControls"/>
    <xsd:element name="Linksendmessage" ma:index="28" nillable="true" ma:displayName="Linksendmessage" ma:format="Hyperlink" ma:internalName="Linksendmess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alidate" ma:index="29" nillable="true" ma:displayName="LinkValidate" ma:format="Hyperlink" ma:internalName="Vali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adline_x0020_kabinet" ma:index="34" nillable="true" ma:displayName="deadline kabinet" ma:format="DateOnly" ma:internalName="deadline_x0020_kabin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9ba3c553-c637-4d6f-b0e2-df4a63d7205d" ContentTypeId="0x010100036A46E485B1B847BDCF779515041AC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6fcff84add422ab57ee667e0330fd0 xmlns="3583f789-5800-4c06-9304-3d12c317971c">
      <Terms xmlns="http://schemas.microsoft.com/office/infopath/2007/PartnerControls"/>
    </hf6fcff84add422ab57ee667e0330fd0>
    <Internal_x0020_deadline xmlns="3583f789-5800-4c06-9304-3d12c317971c">2023-03-13T23:00:00+00:00</Internal_x0020_deadline>
    <TaxCatchAll xmlns="3583f789-5800-4c06-9304-3d12c317971c"/>
    <To_x0020_be_x0020_treated_x0020_by xmlns="3583f789-5800-4c06-9304-3d12c317971c">
      <UserInfo>
        <DisplayName>gesquiere kurt</DisplayName>
        <AccountId>114</AccountId>
        <AccountType/>
      </UserInfo>
    </To_x0020_be_x0020_treated_x0020_by>
    <DocumentSetDescription xmlns="http://schemas.microsoft.com/sharepoint/v3">Toekenning leeflonen</DocumentSetDescription>
    <Statut xmlns="3583f789-5800-4c06-9304-3d12c317971c">1- en cours</Statut>
    <Linksendmessage xmlns="f1adba42-b215-49ec-a9f5-6d7fd839b62e">
      <Url xsi:nil="true"/>
      <Description xsi:nil="true"/>
    </Linksendmessage>
    <Reaction_x0020_Cabinet xmlns="3583f789-5800-4c06-9304-3d12c317971c" xsi:nil="true"/>
    <o0e432bd0e464290a3483d50ce302891 xmlns="3583f789-5800-4c06-9304-3d12c317971c">
      <Terms xmlns="http://schemas.microsoft.com/office/infopath/2007/PartnerControls"/>
    </o0e432bd0e464290a3483d50ce302891>
    <Questioner xmlns="3583f789-5800-4c06-9304-3d12c317971c">ellen samyn</Questioner>
    <Remarque xmlns="3583f789-5800-4c06-9304-3d12c317971c" xsi:nil="true"/>
    <TypeOfQuestion xmlns="3583f789-5800-4c06-9304-3d12c317971c">Chambre written</TypeOfQuestion>
    <Jaar xmlns="3583f789-5800-4c06-9304-3d12c317971c">2023</Jaar>
    <Date_x0020_Question xmlns="3583f789-5800-4c06-9304-3d12c317971c">2023-03-02T23:00:00+00:00</Date_x0020_Question>
    <Final_x0020_answer xmlns="3583f789-5800-4c06-9304-3d12c317971c" xsi:nil="true"/>
    <Validate xmlns="f1adba42-b215-49ec-a9f5-6d7fd839b62e">
      <Url xsi:nil="true"/>
      <Description xsi:nil="true"/>
    </Validate>
    <a4119ec2cc5d43c690a6620235e79a2a xmlns="3583f789-5800-4c06-9304-3d12c317971c">
      <Terms xmlns="http://schemas.microsoft.com/office/infopath/2007/PartnerControls"/>
    </a4119ec2cc5d43c690a6620235e79a2a>
    <desing_x0020_answer xmlns="3583f789-5800-4c06-9304-3d12c317971c" xsi:nil="true"/>
    <deadline_x0020_kabinet xmlns="f1adba42-b215-49ec-a9f5-6d7fd839b62e" xsi:nil="true"/>
  </documentManagement>
</p:properties>
</file>

<file path=customXml/itemProps1.xml><?xml version="1.0" encoding="utf-8"?>
<ds:datastoreItem xmlns:ds="http://schemas.openxmlformats.org/officeDocument/2006/customXml" ds:itemID="{7480BDB0-E171-46FC-B035-9F5FCF331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3f789-5800-4c06-9304-3d12c317971c"/>
    <ds:schemaRef ds:uri="f1adba42-b215-49ec-a9f5-6d7fd839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D3B5-5F51-4D42-8DAC-36BDC45BF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E034E-ECF2-48F6-B55C-2B0981174DA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1B91F1-1017-44FA-8C1C-E83533B00B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30867-4D08-462D-B6F2-464282FEEF85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f1adba42-b215-49ec-a9f5-6d7fd839b62e"/>
    <ds:schemaRef ds:uri="http://www.w3.org/XML/1998/namespace"/>
    <ds:schemaRef ds:uri="http://purl.org/dc/elements/1.1/"/>
    <ds:schemaRef ds:uri="3583f789-5800-4c06-9304-3d12c317971c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QE 550 - template Lalieux QESV.docx</vt:lpstr>
      <vt:lpstr>QE 550 - template Lalieux QESV.docx</vt:lpstr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 550 - template Lalieux QESV.docx</dc:title>
  <dc:creator>Van Cappellen Joni</dc:creator>
  <cp:lastModifiedBy>Buddenbruck Charlotte</cp:lastModifiedBy>
  <cp:revision>7</cp:revision>
  <cp:lastPrinted>2020-10-08T14:05:00Z</cp:lastPrinted>
  <dcterms:created xsi:type="dcterms:W3CDTF">2023-03-06T12:00:00Z</dcterms:created>
  <dcterms:modified xsi:type="dcterms:W3CDTF">2023-03-13T07:17:00Z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0x010100036A46E485B1B847BDCF779515041ACA0036B16DA26E6CDB48885ED485EBA7A51A</vt:lpwstr>
  </property>
  <property fmtid="{D5CDD505-2E9C-101B-9397-08002B2CF9AE}" pid="3" name="_MPDocType">
    <vt:lpwstr/>
  </property>
  <property fmtid="{D5CDD505-2E9C-101B-9397-08002B2CF9AE}" pid="4" name="MPKeyWords">
    <vt:lpwstr/>
  </property>
  <property fmtid="{D5CDD505-2E9C-101B-9397-08002B2CF9AE}" pid="5" name="_MPDestination">
    <vt:lpwstr/>
  </property>
  <property fmtid="{D5CDD505-2E9C-101B-9397-08002B2CF9AE}" pid="6" name="_docset_NoMedatataSyncRequired">
    <vt:lpwstr>False</vt:lpwstr>
  </property>
</Properties>
</file>