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F37B" w14:textId="77777777" w:rsidR="00C96513" w:rsidRPr="002A43AD" w:rsidRDefault="007609DA" w:rsidP="00204C10">
      <w:pPr>
        <w:pStyle w:val="opschrift"/>
        <w:spacing w:before="0"/>
      </w:pPr>
      <w:r w:rsidRPr="00451CDB">
        <w:t>schriftelijke vraag</w:t>
      </w:r>
    </w:p>
    <w:p w14:paraId="410AA0E8" w14:textId="77777777" w:rsidR="00C96513" w:rsidRDefault="00C96513" w:rsidP="00E75678"/>
    <w:p w14:paraId="4FCBBB59" w14:textId="19F0D7FE" w:rsidR="00C96513" w:rsidRPr="00451CDB" w:rsidRDefault="007609DA" w:rsidP="00E75678">
      <w:r w:rsidRPr="00451CDB">
        <w:t xml:space="preserve">nr. </w:t>
      </w:r>
      <w:r w:rsidR="009E032E">
        <w:t>774</w:t>
      </w:r>
    </w:p>
    <w:p w14:paraId="55DF21B8" w14:textId="77777777" w:rsidR="00C96513" w:rsidRPr="00451CDB" w:rsidRDefault="007609DA" w:rsidP="00E75678">
      <w:pPr>
        <w:rPr>
          <w:b/>
          <w:smallCaps/>
        </w:rPr>
      </w:pPr>
      <w:r w:rsidRPr="00451CDB">
        <w:t xml:space="preserve">van </w:t>
      </w:r>
      <w:r w:rsidRPr="00451CDB">
        <w:rPr>
          <w:b/>
          <w:smallCaps/>
        </w:rPr>
        <w:t>stefaan sintobin</w:t>
      </w:r>
    </w:p>
    <w:p w14:paraId="6C1D6842" w14:textId="77777777" w:rsidR="00C96513" w:rsidRPr="00C96513" w:rsidRDefault="007609DA" w:rsidP="00E75678">
      <w:r w:rsidRPr="00451CDB">
        <w:t>datum: 23 mei 2023</w:t>
      </w:r>
    </w:p>
    <w:p w14:paraId="3F3592B4" w14:textId="77777777" w:rsidR="00C96513" w:rsidRPr="008A4109" w:rsidRDefault="00C96513" w:rsidP="00E75678">
      <w:pPr>
        <w:pBdr>
          <w:bottom w:val="single" w:sz="4" w:space="1" w:color="auto"/>
        </w:pBdr>
      </w:pPr>
    </w:p>
    <w:p w14:paraId="0549DE6F" w14:textId="77777777" w:rsidR="00C96513" w:rsidRPr="008A4109" w:rsidRDefault="00C96513" w:rsidP="00E75678"/>
    <w:p w14:paraId="7DE6F008" w14:textId="77777777" w:rsidR="00C96513" w:rsidRPr="00451CDB" w:rsidRDefault="007609DA"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zuhal demir</w:t>
      </w:r>
    </w:p>
    <w:p w14:paraId="1F936D73" w14:textId="77777777" w:rsidR="00C96513" w:rsidRPr="00C96513" w:rsidRDefault="007609DA" w:rsidP="00E75678">
      <w:pPr>
        <w:rPr>
          <w:smallCaps/>
          <w:szCs w:val="22"/>
          <w:lang w:val="nl-BE"/>
        </w:rPr>
      </w:pPr>
      <w:r w:rsidRPr="00451CDB">
        <w:rPr>
          <w:smallCaps/>
          <w:szCs w:val="22"/>
          <w:lang w:val="nl-BE"/>
        </w:rPr>
        <w:t>vlaams minister van justitie en handhaving, omgeving, energie en toerisme</w:t>
      </w:r>
    </w:p>
    <w:p w14:paraId="75DAA912" w14:textId="77777777" w:rsidR="00C96513" w:rsidRPr="008A4109" w:rsidRDefault="00C96513" w:rsidP="00E75678">
      <w:pPr>
        <w:pStyle w:val="StandaardSV"/>
        <w:pBdr>
          <w:bottom w:val="single" w:sz="4" w:space="1" w:color="auto"/>
        </w:pBdr>
        <w:jc w:val="left"/>
        <w:rPr>
          <w:rFonts w:ascii="Verdana" w:hAnsi="Verdana"/>
          <w:sz w:val="20"/>
          <w:lang w:val="nl-BE"/>
        </w:rPr>
      </w:pPr>
    </w:p>
    <w:p w14:paraId="6094FEA4" w14:textId="77777777" w:rsidR="00451CDB" w:rsidRPr="008A4109" w:rsidRDefault="00451CDB" w:rsidP="00E75678">
      <w:pPr>
        <w:pStyle w:val="StandaardSV"/>
        <w:jc w:val="left"/>
        <w:rPr>
          <w:rFonts w:ascii="Verdana" w:hAnsi="Verdana"/>
          <w:sz w:val="20"/>
        </w:rPr>
      </w:pPr>
    </w:p>
    <w:p w14:paraId="4EF9B105" w14:textId="77777777" w:rsidR="00451CDB" w:rsidRPr="008C1B72" w:rsidRDefault="00451CDB" w:rsidP="00E75678">
      <w:pPr>
        <w:pStyle w:val="StandaardSV"/>
        <w:jc w:val="left"/>
        <w:rPr>
          <w:rFonts w:ascii="Verdana" w:hAnsi="Verdana"/>
          <w:sz w:val="20"/>
        </w:rPr>
      </w:pPr>
    </w:p>
    <w:p w14:paraId="5C08E5AE" w14:textId="2CF6515D" w:rsidR="00C96513" w:rsidRDefault="007609DA" w:rsidP="00D07EAC">
      <w:pPr>
        <w:pStyle w:val="StijlStandaardSVVerdana10ptCursiefLinks-175cm"/>
        <w:rPr>
          <w:rFonts w:eastAsia="Calibri"/>
          <w:lang w:val="nl-BE" w:eastAsia="en-US"/>
        </w:rPr>
      </w:pPr>
      <w:r>
        <w:rPr>
          <w:rFonts w:eastAsia="Calibri"/>
          <w:lang w:val="nl-BE" w:eastAsia="en-US"/>
        </w:rPr>
        <w:t>Vanggewassen</w:t>
      </w:r>
      <w:r w:rsidR="009E032E">
        <w:rPr>
          <w:rFonts w:eastAsia="Calibri"/>
          <w:lang w:val="nl-BE" w:eastAsia="en-US"/>
        </w:rPr>
        <w:t xml:space="preserve"> </w:t>
      </w:r>
      <w:r>
        <w:rPr>
          <w:rFonts w:eastAsia="Calibri"/>
          <w:lang w:val="nl-BE" w:eastAsia="en-US"/>
        </w:rPr>
        <w:t xml:space="preserve"> -</w:t>
      </w:r>
      <w:r w:rsidR="009E032E">
        <w:rPr>
          <w:rFonts w:eastAsia="Calibri"/>
          <w:lang w:val="nl-BE" w:eastAsia="en-US"/>
        </w:rPr>
        <w:t xml:space="preserve"> </w:t>
      </w:r>
      <w:r>
        <w:rPr>
          <w:rFonts w:eastAsia="Calibri"/>
          <w:lang w:val="nl-BE" w:eastAsia="en-US"/>
        </w:rPr>
        <w:t xml:space="preserve"> Vraag naar uitzonderlijke verlenging </w:t>
      </w:r>
      <w:r>
        <w:rPr>
          <w:rFonts w:eastAsia="Calibri"/>
          <w:lang w:val="nl-BE" w:eastAsia="en-US"/>
        </w:rPr>
        <w:t>uiterste zaaidatum</w:t>
      </w:r>
    </w:p>
    <w:p w14:paraId="5C602E62" w14:textId="77777777" w:rsidR="00CF752D" w:rsidRDefault="00CF752D" w:rsidP="00E75678">
      <w:pPr>
        <w:pStyle w:val="StijlStandaardSVVerdana10ptLinks-175cm"/>
        <w:rPr>
          <w:rFonts w:eastAsia="Calibri"/>
          <w:lang w:val="nl-BE" w:eastAsia="en-US"/>
        </w:rPr>
      </w:pPr>
    </w:p>
    <w:p w14:paraId="70E04E33" w14:textId="675E903D" w:rsidR="00FB23ED" w:rsidRDefault="007609DA">
      <w:pPr>
        <w:rPr>
          <w:rFonts w:ascii="Times New Roman" w:hAnsi="Times New Roman"/>
        </w:rPr>
      </w:pPr>
      <w:r>
        <w:rPr>
          <w:rFonts w:eastAsia="Verdana" w:cs="Verdana"/>
        </w:rPr>
        <w:t>April 2023 was een koude en natte maand. Het maandgemiddelde lag met negen graden anderhalve graad onder het gemiddelde, terwijl het aantal neerslagdagen en het maandelijks neerslagtotaal ver bo</w:t>
      </w:r>
      <w:r>
        <w:rPr>
          <w:rFonts w:eastAsia="Verdana" w:cs="Verdana"/>
        </w:rPr>
        <w:t>ven het gemiddelde lagen. Ook in mei zet deze trend zich tot nu toe voort. Voor onze landbouwsector is het voorjaar ronduit desastreus. Door de regen en de kou van de afgelopen tijd was het voor boeren quasi onmogelijk hun gewassen te poten of te zaaien, w</w:t>
      </w:r>
      <w:r>
        <w:rPr>
          <w:rFonts w:eastAsia="Verdana" w:cs="Verdana"/>
        </w:rPr>
        <w:t xml:space="preserve">aardoor meteen ook vastligt dat de oogst dit jaar vrij laat zal </w:t>
      </w:r>
      <w:r w:rsidR="009E032E">
        <w:rPr>
          <w:rFonts w:eastAsia="Verdana" w:cs="Verdana"/>
        </w:rPr>
        <w:t>kome</w:t>
      </w:r>
      <w:r>
        <w:rPr>
          <w:rFonts w:eastAsia="Verdana" w:cs="Verdana"/>
        </w:rPr>
        <w:t>n.</w:t>
      </w:r>
    </w:p>
    <w:p w14:paraId="6824EA3E" w14:textId="42E99CD7" w:rsidR="00FB23ED" w:rsidRDefault="007609DA">
      <w:pPr>
        <w:spacing w:before="240"/>
        <w:rPr>
          <w:rFonts w:ascii="Times New Roman" w:hAnsi="Times New Roman"/>
        </w:rPr>
      </w:pPr>
      <w:r>
        <w:rPr>
          <w:rFonts w:eastAsia="Verdana" w:cs="Verdana"/>
        </w:rPr>
        <w:t>Onze landbouwers vrezen daarom nu al voor de gevolgen. MAP</w:t>
      </w:r>
      <w:r w:rsidR="009E032E">
        <w:rPr>
          <w:rFonts w:eastAsia="Verdana" w:cs="Verdana"/>
        </w:rPr>
        <w:t xml:space="preserve"> </w:t>
      </w:r>
      <w:r>
        <w:rPr>
          <w:rFonts w:eastAsia="Verdana" w:cs="Verdana"/>
        </w:rPr>
        <w:t>6 bepaalt namelijk dat er meer vanggewassen moeten worden ingezaaid, om directe verliezen van nutriënten tegen te gaan. Ook de</w:t>
      </w:r>
      <w:r>
        <w:rPr>
          <w:rFonts w:eastAsia="Verdana" w:cs="Verdana"/>
        </w:rPr>
        <w:t xml:space="preserve"> verplichting tot het inzaaien van vanggewassen onder MAP 5 maakt hier deel van uit. Op percelen in gebiedstype 1, 2 en 3, die geen zware kleigrond zijn, moet na een hoofdteelt, die uiterlijk 31</w:t>
      </w:r>
      <w:r w:rsidR="009E032E">
        <w:rPr>
          <w:rFonts w:eastAsia="Verdana" w:cs="Verdana"/>
        </w:rPr>
        <w:t xml:space="preserve"> augustus </w:t>
      </w:r>
      <w:r>
        <w:rPr>
          <w:rFonts w:eastAsia="Verdana" w:cs="Verdana"/>
        </w:rPr>
        <w:t>werd geoogst, uiterlijk 15</w:t>
      </w:r>
      <w:r w:rsidR="009E032E">
        <w:rPr>
          <w:rFonts w:eastAsia="Verdana" w:cs="Verdana"/>
        </w:rPr>
        <w:t xml:space="preserve"> september </w:t>
      </w:r>
      <w:r>
        <w:rPr>
          <w:rFonts w:eastAsia="Verdana" w:cs="Verdana"/>
        </w:rPr>
        <w:t>een vanggewas w</w:t>
      </w:r>
      <w:r>
        <w:rPr>
          <w:rFonts w:eastAsia="Verdana" w:cs="Verdana"/>
        </w:rPr>
        <w:t>orden ingezaaid, tenzij er een nateelt wordt ingezaaid.</w:t>
      </w:r>
      <w:r w:rsidR="009E032E">
        <w:rPr>
          <w:rFonts w:eastAsia="Verdana" w:cs="Verdana"/>
        </w:rPr>
        <w:t xml:space="preserve"> (</w:t>
      </w:r>
      <w:proofErr w:type="spellStart"/>
      <w:r w:rsidR="009E032E">
        <w:rPr>
          <w:rFonts w:eastAsia="Verdana" w:cs="Verdana"/>
        </w:rPr>
        <w:t>MAP:mestactieplan</w:t>
      </w:r>
      <w:proofErr w:type="spellEnd"/>
      <w:r w:rsidR="009E032E">
        <w:rPr>
          <w:rFonts w:eastAsia="Verdana" w:cs="Verdana"/>
        </w:rPr>
        <w:t>)</w:t>
      </w:r>
    </w:p>
    <w:p w14:paraId="6B3B4621" w14:textId="77777777" w:rsidR="00FB23ED" w:rsidRDefault="007609DA">
      <w:pPr>
        <w:spacing w:before="240"/>
        <w:rPr>
          <w:rFonts w:ascii="Times New Roman" w:hAnsi="Times New Roman"/>
        </w:rPr>
      </w:pPr>
      <w:r>
        <w:rPr>
          <w:rFonts w:eastAsia="Verdana" w:cs="Verdana"/>
        </w:rPr>
        <w:t>Landbouwers die niet voldoen aan hun verplichting krijgen een administratieve geldboete van 250 euro per hectare niet-gerealiseerd doelareaal. De niet-gerealiseerde oppervlakte van</w:t>
      </w:r>
      <w:r>
        <w:rPr>
          <w:rFonts w:eastAsia="Verdana" w:cs="Verdana"/>
        </w:rPr>
        <w:t>ggewassen moeten zij extra toepassen in het volgende jaar. Bij recidivisme binnen de 5 jaar kunnen de boetes al snel oplopen tot 1500 euro per hectare.</w:t>
      </w:r>
    </w:p>
    <w:p w14:paraId="5BFE589F" w14:textId="1722EF21" w:rsidR="00FB23ED" w:rsidRDefault="007609DA">
      <w:pPr>
        <w:spacing w:before="240"/>
        <w:rPr>
          <w:rFonts w:ascii="Times New Roman" w:hAnsi="Times New Roman"/>
        </w:rPr>
      </w:pPr>
      <w:r>
        <w:rPr>
          <w:rFonts w:eastAsia="Verdana" w:cs="Verdana"/>
        </w:rPr>
        <w:t xml:space="preserve">Vanggewassen zorgen er dus onder andere voor dat tijdens de winter stikstof wordt vastgelegd, en </w:t>
      </w:r>
      <w:r w:rsidR="009E032E">
        <w:rPr>
          <w:rFonts w:eastAsia="Verdana" w:cs="Verdana"/>
        </w:rPr>
        <w:t xml:space="preserve">als </w:t>
      </w:r>
      <w:r>
        <w:rPr>
          <w:rFonts w:eastAsia="Verdana" w:cs="Verdana"/>
        </w:rPr>
        <w:t>men</w:t>
      </w:r>
      <w:r>
        <w:rPr>
          <w:rFonts w:eastAsia="Verdana" w:cs="Verdana"/>
        </w:rPr>
        <w:t xml:space="preserve"> later zaait zal d</w:t>
      </w:r>
      <w:r w:rsidR="009E032E">
        <w:rPr>
          <w:rFonts w:eastAsia="Verdana" w:cs="Verdana"/>
        </w:rPr>
        <w:t>a</w:t>
      </w:r>
      <w:r>
        <w:rPr>
          <w:rFonts w:eastAsia="Verdana" w:cs="Verdana"/>
        </w:rPr>
        <w:t>t iets minder het geval zijn. In dat opzicht verstaan de landbouwers ook dat bepaalde regels vastgelegd worden, maar in de praktijk blijkt opnieuw dat de natuur zich niet altijd houdt aan modellen, die enkele jaren eerder vastgelegd word</w:t>
      </w:r>
      <w:r>
        <w:rPr>
          <w:rFonts w:eastAsia="Verdana" w:cs="Verdana"/>
        </w:rPr>
        <w:t xml:space="preserve">en op de computers van de beleidsmakers in Brussel. Een immens verschil tussen theorie en praktijk kan elk jaar opnieuw mogelijk zijn, net zoals dat </w:t>
      </w:r>
      <w:r w:rsidR="009E032E">
        <w:rPr>
          <w:rFonts w:eastAsia="Verdana" w:cs="Verdana"/>
        </w:rPr>
        <w:t>d</w:t>
      </w:r>
      <w:r>
        <w:rPr>
          <w:rFonts w:eastAsia="Verdana" w:cs="Verdana"/>
        </w:rPr>
        <w:t>it jaar het geval is. H</w:t>
      </w:r>
      <w:r>
        <w:rPr>
          <w:rFonts w:eastAsia="Verdana" w:cs="Verdana"/>
        </w:rPr>
        <w:t xml:space="preserve">et lijkt </w:t>
      </w:r>
      <w:r>
        <w:rPr>
          <w:rFonts w:eastAsia="Verdana" w:cs="Verdana"/>
        </w:rPr>
        <w:t>dan ook de logica zelve dat bepaalde afwijki</w:t>
      </w:r>
      <w:r>
        <w:rPr>
          <w:rFonts w:eastAsia="Verdana" w:cs="Verdana"/>
        </w:rPr>
        <w:t>ngen, zoals die op de uiterste zaaidatum van vanggewassen, mogelijk moeten zijn.</w:t>
      </w:r>
    </w:p>
    <w:p w14:paraId="479AB6AF" w14:textId="77777777" w:rsidR="00FB23ED" w:rsidRDefault="007609DA">
      <w:pPr>
        <w:spacing w:before="240"/>
        <w:rPr>
          <w:rFonts w:ascii="Times New Roman" w:hAnsi="Times New Roman"/>
        </w:rPr>
      </w:pPr>
      <w:r>
        <w:rPr>
          <w:rFonts w:eastAsia="Verdana" w:cs="Verdana"/>
        </w:rPr>
        <w:t>Niet enkel in Vlaanderen, maar ook in Nederland heeft het weer van de voorbije weken een grote invloed op de werkzaamheden van de landbouwers. Akkerbouwster Tineke de Vries va</w:t>
      </w:r>
      <w:r>
        <w:rPr>
          <w:rFonts w:eastAsia="Verdana" w:cs="Verdana"/>
        </w:rPr>
        <w:t>t de situatie in zowel Nederland als Vlaanderen als volgt samen: “Het weer, daar doe je niet zoveel aan. Daar zit het probleem niet. Het probleem zit hem in het beleid op datums. Dat werkt niet. Daar zit de frustratie.”</w:t>
      </w:r>
    </w:p>
    <w:p w14:paraId="155F3922" w14:textId="69E29E3B" w:rsidR="00FB23ED" w:rsidRDefault="007609DA">
      <w:pPr>
        <w:spacing w:before="240"/>
        <w:rPr>
          <w:rFonts w:ascii="Times New Roman" w:hAnsi="Times New Roman"/>
        </w:rPr>
      </w:pPr>
      <w:r>
        <w:rPr>
          <w:rFonts w:eastAsia="Verdana" w:cs="Verdana"/>
        </w:rPr>
        <w:t xml:space="preserve">Ook de voorstellen die </w:t>
      </w:r>
      <w:r w:rsidR="009E032E">
        <w:rPr>
          <w:rFonts w:eastAsia="Verdana" w:cs="Verdana"/>
        </w:rPr>
        <w:t xml:space="preserve">de minister </w:t>
      </w:r>
      <w:r>
        <w:rPr>
          <w:rFonts w:eastAsia="Verdana" w:cs="Verdana"/>
        </w:rPr>
        <w:t>e</w:t>
      </w:r>
      <w:r>
        <w:rPr>
          <w:rFonts w:eastAsia="Verdana" w:cs="Verdana"/>
        </w:rPr>
        <w:t xml:space="preserve">nkele maanden geleden op tafel legde </w:t>
      </w:r>
      <w:r w:rsidR="009E032E">
        <w:rPr>
          <w:rFonts w:eastAsia="Verdana" w:cs="Verdana"/>
        </w:rPr>
        <w:t xml:space="preserve">over </w:t>
      </w:r>
      <w:r>
        <w:rPr>
          <w:rFonts w:eastAsia="Verdana" w:cs="Verdana"/>
        </w:rPr>
        <w:t>MAP</w:t>
      </w:r>
      <w:r w:rsidR="009E032E">
        <w:rPr>
          <w:rFonts w:eastAsia="Verdana" w:cs="Verdana"/>
        </w:rPr>
        <w:t xml:space="preserve"> </w:t>
      </w:r>
      <w:r>
        <w:rPr>
          <w:rFonts w:eastAsia="Verdana" w:cs="Verdana"/>
        </w:rPr>
        <w:t xml:space="preserve">7, zoals een verbod op het telen van aardappelen en groenten die na 1 september geoogst </w:t>
      </w:r>
      <w:r>
        <w:rPr>
          <w:rFonts w:eastAsia="Verdana" w:cs="Verdana"/>
        </w:rPr>
        <w:lastRenderedPageBreak/>
        <w:t>worden, bewijzen dat het met deze Vlaamse regeerpartijen een kwestie van tijd is vooraleer in Vlaanderen soortgelijke stre</w:t>
      </w:r>
      <w:r>
        <w:rPr>
          <w:rFonts w:eastAsia="Verdana" w:cs="Verdana"/>
        </w:rPr>
        <w:t xml:space="preserve">nge kalenderregels worden opgelegd </w:t>
      </w:r>
      <w:r w:rsidR="009E032E">
        <w:rPr>
          <w:rFonts w:eastAsia="Verdana" w:cs="Verdana"/>
        </w:rPr>
        <w:t xml:space="preserve">voor </w:t>
      </w:r>
      <w:r>
        <w:rPr>
          <w:rFonts w:eastAsia="Verdana" w:cs="Verdana"/>
        </w:rPr>
        <w:t>het oogsten van groenten.</w:t>
      </w:r>
    </w:p>
    <w:p w14:paraId="352D424E" w14:textId="77777777" w:rsidR="009E032E" w:rsidRDefault="009E032E" w:rsidP="009E032E">
      <w:pPr>
        <w:rPr>
          <w:rFonts w:eastAsia="Verdana" w:cs="Verdana"/>
        </w:rPr>
      </w:pPr>
    </w:p>
    <w:p w14:paraId="011F93DD" w14:textId="32A86403" w:rsidR="00FB23ED" w:rsidRDefault="007609DA" w:rsidP="009E032E">
      <w:pPr>
        <w:rPr>
          <w:rFonts w:eastAsia="Verdana" w:cs="Verdana"/>
        </w:rPr>
      </w:pPr>
      <w:r>
        <w:rPr>
          <w:rFonts w:eastAsia="Verdana" w:cs="Verdana"/>
        </w:rPr>
        <w:t xml:space="preserve">We verzetten ons </w:t>
      </w:r>
      <w:r>
        <w:rPr>
          <w:rFonts w:eastAsia="Verdana" w:cs="Verdana"/>
        </w:rPr>
        <w:t>tegen het gecreëerde fenomeen van kalenderboeren, waar elk jaar opnieuw exact dezelfde datum beslist hoe precies geboerd moet worden.</w:t>
      </w:r>
      <w:r>
        <w:rPr>
          <w:rFonts w:eastAsia="Verdana" w:cs="Verdana"/>
          <w:b/>
          <w:bCs/>
        </w:rPr>
        <w:t> </w:t>
      </w:r>
      <w:r>
        <w:rPr>
          <w:rFonts w:eastAsia="Verdana" w:cs="Verdana"/>
        </w:rPr>
        <w:t>Pas als het fenomeen van kalenderboeren zo aangepast wordt dat ook gekeken wordt naar hoe het weer tijdens een bepaalde periode daadwerkelijk is, zullen onze landbouwers de juiste beslissingen op het juiste moment kunnen nemen. Een eerste stap in de juiste</w:t>
      </w:r>
      <w:r>
        <w:rPr>
          <w:rFonts w:eastAsia="Verdana" w:cs="Verdana"/>
        </w:rPr>
        <w:t xml:space="preserve"> richting die door het Vlaams Parlement genomen kan worden, is het toelaten van uitzonderingen op de uiterste zaaidatum van vanggewassen, </w:t>
      </w:r>
      <w:r w:rsidR="009E032E">
        <w:rPr>
          <w:rFonts w:eastAsia="Verdana" w:cs="Verdana"/>
        </w:rPr>
        <w:t xml:space="preserve">wanneer </w:t>
      </w:r>
      <w:r>
        <w:rPr>
          <w:rFonts w:eastAsia="Verdana" w:cs="Verdana"/>
        </w:rPr>
        <w:t>de natuur niet meewerkt met de op voorhand afgesproken datums.</w:t>
      </w:r>
    </w:p>
    <w:p w14:paraId="2F4C57AD" w14:textId="77777777" w:rsidR="009E032E" w:rsidRDefault="009E032E" w:rsidP="009E032E">
      <w:pPr>
        <w:rPr>
          <w:rFonts w:ascii="Times New Roman" w:hAnsi="Times New Roman"/>
        </w:rPr>
      </w:pPr>
    </w:p>
    <w:p w14:paraId="25B6478F" w14:textId="77777777" w:rsidR="00FB23ED" w:rsidRDefault="007609DA" w:rsidP="009E032E">
      <w:pPr>
        <w:pStyle w:val="Nummering"/>
        <w:rPr>
          <w:rFonts w:ascii="Times New Roman" w:hAnsi="Times New Roman"/>
        </w:rPr>
      </w:pPr>
      <w:r>
        <w:rPr>
          <w:rFonts w:eastAsia="Verdana"/>
        </w:rPr>
        <w:t>Erkent de minister de problematiek van de weer</w:t>
      </w:r>
      <w:r>
        <w:rPr>
          <w:rFonts w:eastAsia="Verdana"/>
        </w:rPr>
        <w:t>sinvloed op het tijdstip van telen? Zorgt het later zaaien van hoofdteelten en het bijgevolg later oogsten voor verminderde kwaliteit?</w:t>
      </w:r>
    </w:p>
    <w:p w14:paraId="5CE3FEBE" w14:textId="788743A4" w:rsidR="00FB23ED" w:rsidRDefault="007609DA" w:rsidP="009E032E">
      <w:pPr>
        <w:pStyle w:val="Nummering"/>
        <w:rPr>
          <w:rFonts w:ascii="Times New Roman" w:hAnsi="Times New Roman"/>
        </w:rPr>
      </w:pPr>
      <w:r>
        <w:rPr>
          <w:rFonts w:eastAsia="Verdana"/>
        </w:rPr>
        <w:t xml:space="preserve">Hoe </w:t>
      </w:r>
      <w:proofErr w:type="spellStart"/>
      <w:r>
        <w:rPr>
          <w:rFonts w:eastAsia="Verdana"/>
        </w:rPr>
        <w:t>staat</w:t>
      </w:r>
      <w:proofErr w:type="spellEnd"/>
      <w:r>
        <w:rPr>
          <w:rFonts w:eastAsia="Verdana"/>
        </w:rPr>
        <w:t xml:space="preserve"> de minister </w:t>
      </w:r>
      <w:proofErr w:type="spellStart"/>
      <w:r>
        <w:rPr>
          <w:rFonts w:eastAsia="Verdana"/>
        </w:rPr>
        <w:t>t</w:t>
      </w:r>
      <w:r w:rsidR="009E032E">
        <w:rPr>
          <w:rFonts w:eastAsia="Verdana"/>
        </w:rPr>
        <w:t>egenover</w:t>
      </w:r>
      <w:proofErr w:type="spellEnd"/>
      <w:r w:rsidR="009E032E">
        <w:rPr>
          <w:rFonts w:eastAsia="Verdana"/>
        </w:rPr>
        <w:t xml:space="preserve"> </w:t>
      </w:r>
      <w:r>
        <w:rPr>
          <w:rFonts w:eastAsia="Verdana"/>
        </w:rPr>
        <w:t xml:space="preserve">het </w:t>
      </w:r>
      <w:proofErr w:type="spellStart"/>
      <w:r>
        <w:rPr>
          <w:rFonts w:eastAsia="Verdana"/>
        </w:rPr>
        <w:t>fenomeen</w:t>
      </w:r>
      <w:proofErr w:type="spellEnd"/>
      <w:r>
        <w:rPr>
          <w:rFonts w:eastAsia="Verdana"/>
        </w:rPr>
        <w:t xml:space="preserve"> </w:t>
      </w:r>
      <w:r w:rsidR="009E032E">
        <w:rPr>
          <w:rFonts w:eastAsia="Verdana"/>
        </w:rPr>
        <w:t>‘</w:t>
      </w:r>
      <w:proofErr w:type="spellStart"/>
      <w:r>
        <w:rPr>
          <w:rFonts w:eastAsia="Verdana"/>
        </w:rPr>
        <w:t>kalenderboeren</w:t>
      </w:r>
      <w:proofErr w:type="spellEnd"/>
      <w:r w:rsidR="009E032E">
        <w:rPr>
          <w:rFonts w:eastAsia="Verdana"/>
        </w:rPr>
        <w:t>’</w:t>
      </w:r>
      <w:r>
        <w:rPr>
          <w:rFonts w:eastAsia="Verdana"/>
        </w:rPr>
        <w:t>?</w:t>
      </w:r>
    </w:p>
    <w:p w14:paraId="31B0B3A7" w14:textId="56BFCB8B" w:rsidR="00FB23ED" w:rsidRDefault="007609DA" w:rsidP="009E032E">
      <w:pPr>
        <w:pStyle w:val="Nummering"/>
        <w:rPr>
          <w:rFonts w:ascii="Times New Roman" w:hAnsi="Times New Roman"/>
        </w:rPr>
      </w:pPr>
      <w:proofErr w:type="spellStart"/>
      <w:r>
        <w:rPr>
          <w:rFonts w:eastAsia="Verdana"/>
        </w:rPr>
        <w:t>Overweegt</w:t>
      </w:r>
      <w:proofErr w:type="spellEnd"/>
      <w:r>
        <w:rPr>
          <w:rFonts w:eastAsia="Verdana"/>
        </w:rPr>
        <w:t xml:space="preserve"> de minister </w:t>
      </w:r>
      <w:r>
        <w:rPr>
          <w:rFonts w:eastAsia="Verdana"/>
        </w:rPr>
        <w:t xml:space="preserve">om het </w:t>
      </w:r>
      <w:proofErr w:type="spellStart"/>
      <w:r>
        <w:rPr>
          <w:rFonts w:eastAsia="Verdana"/>
        </w:rPr>
        <w:t>tijdstip</w:t>
      </w:r>
      <w:proofErr w:type="spellEnd"/>
      <w:r>
        <w:rPr>
          <w:rFonts w:eastAsia="Verdana"/>
        </w:rPr>
        <w:t xml:space="preserve"> van inzaaien van van</w:t>
      </w:r>
      <w:r>
        <w:rPr>
          <w:rFonts w:eastAsia="Verdana"/>
        </w:rPr>
        <w:t>ggewassen aan te passen aan de weersomstandigheden? </w:t>
      </w:r>
    </w:p>
    <w:p w14:paraId="62E8C9C2" w14:textId="1588D367" w:rsidR="00FB23ED" w:rsidRDefault="007609DA" w:rsidP="009E032E">
      <w:pPr>
        <w:pStyle w:val="Nummering"/>
        <w:rPr>
          <w:rFonts w:ascii="Times New Roman" w:hAnsi="Times New Roman"/>
        </w:rPr>
      </w:pPr>
      <w:r>
        <w:rPr>
          <w:rFonts w:eastAsia="Verdana"/>
        </w:rPr>
        <w:t xml:space="preserve">Zo ja, kan dit nu al in 2023? Zo </w:t>
      </w:r>
      <w:proofErr w:type="spellStart"/>
      <w:r>
        <w:rPr>
          <w:rFonts w:eastAsia="Verdana"/>
        </w:rPr>
        <w:t>n</w:t>
      </w:r>
      <w:r w:rsidR="009E032E">
        <w:rPr>
          <w:rFonts w:eastAsia="Verdana"/>
        </w:rPr>
        <w:t>iet</w:t>
      </w:r>
      <w:proofErr w:type="spellEnd"/>
      <w:r>
        <w:rPr>
          <w:rFonts w:eastAsia="Verdana"/>
        </w:rPr>
        <w:t xml:space="preserve">, </w:t>
      </w:r>
      <w:proofErr w:type="spellStart"/>
      <w:r>
        <w:rPr>
          <w:rFonts w:eastAsia="Verdana"/>
        </w:rPr>
        <w:t>waarom</w:t>
      </w:r>
      <w:proofErr w:type="spellEnd"/>
      <w:r>
        <w:rPr>
          <w:rFonts w:eastAsia="Verdana"/>
        </w:rPr>
        <w:t xml:space="preserve"> </w:t>
      </w:r>
      <w:proofErr w:type="spellStart"/>
      <w:r>
        <w:rPr>
          <w:rFonts w:eastAsia="Verdana"/>
        </w:rPr>
        <w:t>niet</w:t>
      </w:r>
      <w:proofErr w:type="spellEnd"/>
      <w:r>
        <w:rPr>
          <w:rFonts w:eastAsia="Verdana"/>
        </w:rPr>
        <w:t>?</w:t>
      </w:r>
    </w:p>
    <w:p w14:paraId="17910B3E" w14:textId="6C866E3C" w:rsidR="00FB23ED" w:rsidRDefault="007609DA" w:rsidP="009E032E">
      <w:pPr>
        <w:pStyle w:val="Nummering"/>
        <w:rPr>
          <w:rFonts w:ascii="Times New Roman" w:hAnsi="Times New Roman"/>
        </w:rPr>
      </w:pPr>
      <w:r>
        <w:rPr>
          <w:rFonts w:eastAsia="Verdana"/>
        </w:rPr>
        <w:t>Zal</w:t>
      </w:r>
      <w:r>
        <w:rPr>
          <w:rFonts w:eastAsia="Verdana"/>
        </w:rPr>
        <w:t xml:space="preserve"> de minister de </w:t>
      </w:r>
      <w:proofErr w:type="spellStart"/>
      <w:r>
        <w:rPr>
          <w:rFonts w:eastAsia="Verdana"/>
        </w:rPr>
        <w:t>boetes</w:t>
      </w:r>
      <w:proofErr w:type="spellEnd"/>
      <w:r>
        <w:rPr>
          <w:rFonts w:eastAsia="Verdana"/>
        </w:rPr>
        <w:t xml:space="preserve"> in </w:t>
      </w:r>
      <w:proofErr w:type="spellStart"/>
      <w:r>
        <w:rPr>
          <w:rFonts w:eastAsia="Verdana"/>
        </w:rPr>
        <w:t>geval</w:t>
      </w:r>
      <w:proofErr w:type="spellEnd"/>
      <w:r>
        <w:rPr>
          <w:rFonts w:eastAsia="Verdana"/>
        </w:rPr>
        <w:t xml:space="preserve"> van het </w:t>
      </w:r>
      <w:proofErr w:type="spellStart"/>
      <w:r>
        <w:rPr>
          <w:rFonts w:eastAsia="Verdana"/>
        </w:rPr>
        <w:t>niet</w:t>
      </w:r>
      <w:r w:rsidR="009E032E">
        <w:rPr>
          <w:rFonts w:eastAsia="Verdana"/>
        </w:rPr>
        <w:t>-</w:t>
      </w:r>
      <w:r>
        <w:rPr>
          <w:rFonts w:eastAsia="Verdana"/>
        </w:rPr>
        <w:t>naleven</w:t>
      </w:r>
      <w:proofErr w:type="spellEnd"/>
      <w:r>
        <w:rPr>
          <w:rFonts w:eastAsia="Verdana"/>
        </w:rPr>
        <w:t xml:space="preserve"> van de inzaaitijd voor vanggewassen heroverwegen?</w:t>
      </w:r>
    </w:p>
    <w:sectPr w:rsidR="00FB23ED"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FCEC" w14:textId="77777777" w:rsidR="002A2D30" w:rsidRDefault="002A2D30">
      <w:r>
        <w:separator/>
      </w:r>
    </w:p>
  </w:endnote>
  <w:endnote w:type="continuationSeparator" w:id="0">
    <w:p w14:paraId="04D66885" w14:textId="77777777" w:rsidR="002A2D30" w:rsidRDefault="002A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12A4" w14:textId="77777777" w:rsidR="00D75FB1" w:rsidRDefault="007609DA"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1E6CE73C"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7680" w14:textId="77777777" w:rsidR="00D75FB1" w:rsidRDefault="00D75FB1" w:rsidP="001A6DC6">
    <w:pPr>
      <w:pStyle w:val="Voettekst"/>
      <w:framePr w:wrap="around" w:vAnchor="text" w:hAnchor="margin" w:xAlign="right" w:y="1"/>
      <w:rPr>
        <w:rStyle w:val="Paginanummer"/>
      </w:rPr>
    </w:pPr>
  </w:p>
  <w:p w14:paraId="3866FCE5"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2346" w14:textId="77777777" w:rsidR="00204C10" w:rsidRDefault="007609DA">
    <w:pPr>
      <w:pStyle w:val="Voettekst"/>
    </w:pPr>
    <w:r>
      <w:rPr>
        <w:noProof/>
      </w:rPr>
      <w:drawing>
        <wp:anchor distT="0" distB="0" distL="114300" distR="114300" simplePos="0" relativeHeight="251658240" behindDoc="0" locked="0" layoutInCell="1" allowOverlap="1" wp14:anchorId="6C25C262" wp14:editId="7F9F254E">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3A64" w14:textId="77777777" w:rsidR="002A2D30" w:rsidRDefault="002A2D30">
      <w:r>
        <w:separator/>
      </w:r>
    </w:p>
  </w:footnote>
  <w:footnote w:type="continuationSeparator" w:id="0">
    <w:p w14:paraId="72044B08" w14:textId="77777777" w:rsidR="002A2D30" w:rsidRDefault="002A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423F" w14:textId="77777777" w:rsidR="0088108E" w:rsidRDefault="007609DA"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3B633478"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4F9A4CF0">
      <w:start w:val="1"/>
      <w:numFmt w:val="decimal"/>
      <w:lvlText w:val="%1."/>
      <w:lvlJc w:val="left"/>
      <w:pPr>
        <w:tabs>
          <w:tab w:val="num" w:pos="360"/>
        </w:tabs>
        <w:ind w:left="360" w:hanging="360"/>
      </w:pPr>
    </w:lvl>
    <w:lvl w:ilvl="1" w:tplc="EDB6263C" w:tentative="1">
      <w:start w:val="1"/>
      <w:numFmt w:val="lowerLetter"/>
      <w:lvlText w:val="%2."/>
      <w:lvlJc w:val="left"/>
      <w:pPr>
        <w:tabs>
          <w:tab w:val="num" w:pos="1080"/>
        </w:tabs>
        <w:ind w:left="1080" w:hanging="360"/>
      </w:pPr>
    </w:lvl>
    <w:lvl w:ilvl="2" w:tplc="4F6A0A70" w:tentative="1">
      <w:start w:val="1"/>
      <w:numFmt w:val="lowerRoman"/>
      <w:lvlText w:val="%3."/>
      <w:lvlJc w:val="right"/>
      <w:pPr>
        <w:tabs>
          <w:tab w:val="num" w:pos="1800"/>
        </w:tabs>
        <w:ind w:left="1800" w:hanging="180"/>
      </w:pPr>
    </w:lvl>
    <w:lvl w:ilvl="3" w:tplc="E3D4D3F4" w:tentative="1">
      <w:start w:val="1"/>
      <w:numFmt w:val="decimal"/>
      <w:lvlText w:val="%4."/>
      <w:lvlJc w:val="left"/>
      <w:pPr>
        <w:tabs>
          <w:tab w:val="num" w:pos="2520"/>
        </w:tabs>
        <w:ind w:left="2520" w:hanging="360"/>
      </w:pPr>
    </w:lvl>
    <w:lvl w:ilvl="4" w:tplc="D8D8549E" w:tentative="1">
      <w:start w:val="1"/>
      <w:numFmt w:val="lowerLetter"/>
      <w:lvlText w:val="%5."/>
      <w:lvlJc w:val="left"/>
      <w:pPr>
        <w:tabs>
          <w:tab w:val="num" w:pos="3240"/>
        </w:tabs>
        <w:ind w:left="3240" w:hanging="360"/>
      </w:pPr>
    </w:lvl>
    <w:lvl w:ilvl="5" w:tplc="A6940D34" w:tentative="1">
      <w:start w:val="1"/>
      <w:numFmt w:val="lowerRoman"/>
      <w:lvlText w:val="%6."/>
      <w:lvlJc w:val="right"/>
      <w:pPr>
        <w:tabs>
          <w:tab w:val="num" w:pos="3960"/>
        </w:tabs>
        <w:ind w:left="3960" w:hanging="180"/>
      </w:pPr>
    </w:lvl>
    <w:lvl w:ilvl="6" w:tplc="FCE2F642" w:tentative="1">
      <w:start w:val="1"/>
      <w:numFmt w:val="decimal"/>
      <w:lvlText w:val="%7."/>
      <w:lvlJc w:val="left"/>
      <w:pPr>
        <w:tabs>
          <w:tab w:val="num" w:pos="4680"/>
        </w:tabs>
        <w:ind w:left="4680" w:hanging="360"/>
      </w:pPr>
    </w:lvl>
    <w:lvl w:ilvl="7" w:tplc="E7B24B76" w:tentative="1">
      <w:start w:val="1"/>
      <w:numFmt w:val="lowerLetter"/>
      <w:lvlText w:val="%8."/>
      <w:lvlJc w:val="left"/>
      <w:pPr>
        <w:tabs>
          <w:tab w:val="num" w:pos="5400"/>
        </w:tabs>
        <w:ind w:left="5400" w:hanging="360"/>
      </w:pPr>
    </w:lvl>
    <w:lvl w:ilvl="8" w:tplc="6FF235C2"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58C6040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CC8A7344">
      <w:start w:val="1"/>
      <w:numFmt w:val="bullet"/>
      <w:pStyle w:val="Lijstalinea1"/>
      <w:lvlText w:val=""/>
      <w:lvlJc w:val="left"/>
      <w:pPr>
        <w:tabs>
          <w:tab w:val="num" w:pos="-360"/>
        </w:tabs>
        <w:ind w:left="360" w:hanging="360"/>
      </w:pPr>
      <w:rPr>
        <w:rFonts w:ascii="Symbol" w:hAnsi="Symbol" w:hint="default"/>
        <w:color w:val="808080"/>
      </w:rPr>
    </w:lvl>
    <w:lvl w:ilvl="1" w:tplc="8BB29722" w:tentative="1">
      <w:start w:val="1"/>
      <w:numFmt w:val="bullet"/>
      <w:lvlText w:val="o"/>
      <w:lvlJc w:val="left"/>
      <w:pPr>
        <w:ind w:left="1080" w:hanging="360"/>
      </w:pPr>
      <w:rPr>
        <w:rFonts w:ascii="Courier New" w:hAnsi="Courier New" w:cs="Courier New" w:hint="default"/>
      </w:rPr>
    </w:lvl>
    <w:lvl w:ilvl="2" w:tplc="64F44120" w:tentative="1">
      <w:start w:val="1"/>
      <w:numFmt w:val="bullet"/>
      <w:lvlText w:val=""/>
      <w:lvlJc w:val="left"/>
      <w:pPr>
        <w:ind w:left="1800" w:hanging="360"/>
      </w:pPr>
      <w:rPr>
        <w:rFonts w:ascii="Wingdings" w:hAnsi="Wingdings" w:hint="default"/>
      </w:rPr>
    </w:lvl>
    <w:lvl w:ilvl="3" w:tplc="D3F8486A" w:tentative="1">
      <w:start w:val="1"/>
      <w:numFmt w:val="bullet"/>
      <w:lvlText w:val=""/>
      <w:lvlJc w:val="left"/>
      <w:pPr>
        <w:ind w:left="2520" w:hanging="360"/>
      </w:pPr>
      <w:rPr>
        <w:rFonts w:ascii="Symbol" w:hAnsi="Symbol" w:hint="default"/>
      </w:rPr>
    </w:lvl>
    <w:lvl w:ilvl="4" w:tplc="5C6E3B12" w:tentative="1">
      <w:start w:val="1"/>
      <w:numFmt w:val="bullet"/>
      <w:lvlText w:val="o"/>
      <w:lvlJc w:val="left"/>
      <w:pPr>
        <w:ind w:left="3240" w:hanging="360"/>
      </w:pPr>
      <w:rPr>
        <w:rFonts w:ascii="Courier New" w:hAnsi="Courier New" w:cs="Courier New" w:hint="default"/>
      </w:rPr>
    </w:lvl>
    <w:lvl w:ilvl="5" w:tplc="6FE0764E" w:tentative="1">
      <w:start w:val="1"/>
      <w:numFmt w:val="bullet"/>
      <w:lvlText w:val=""/>
      <w:lvlJc w:val="left"/>
      <w:pPr>
        <w:ind w:left="3960" w:hanging="360"/>
      </w:pPr>
      <w:rPr>
        <w:rFonts w:ascii="Wingdings" w:hAnsi="Wingdings" w:hint="default"/>
      </w:rPr>
    </w:lvl>
    <w:lvl w:ilvl="6" w:tplc="084EE0A0" w:tentative="1">
      <w:start w:val="1"/>
      <w:numFmt w:val="bullet"/>
      <w:lvlText w:val=""/>
      <w:lvlJc w:val="left"/>
      <w:pPr>
        <w:ind w:left="4680" w:hanging="360"/>
      </w:pPr>
      <w:rPr>
        <w:rFonts w:ascii="Symbol" w:hAnsi="Symbol" w:hint="default"/>
      </w:rPr>
    </w:lvl>
    <w:lvl w:ilvl="7" w:tplc="0B88E110" w:tentative="1">
      <w:start w:val="1"/>
      <w:numFmt w:val="bullet"/>
      <w:lvlText w:val="o"/>
      <w:lvlJc w:val="left"/>
      <w:pPr>
        <w:ind w:left="5400" w:hanging="360"/>
      </w:pPr>
      <w:rPr>
        <w:rFonts w:ascii="Courier New" w:hAnsi="Courier New" w:cs="Courier New" w:hint="default"/>
      </w:rPr>
    </w:lvl>
    <w:lvl w:ilvl="8" w:tplc="C65AEBCA"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1C6E2872">
      <w:start w:val="1"/>
      <w:numFmt w:val="bullet"/>
      <w:lvlText w:val="o"/>
      <w:lvlJc w:val="left"/>
      <w:pPr>
        <w:ind w:left="720" w:hanging="360"/>
      </w:pPr>
      <w:rPr>
        <w:rFonts w:ascii="Courier New" w:hAnsi="Courier New" w:cs="Courier New" w:hint="default"/>
      </w:rPr>
    </w:lvl>
    <w:lvl w:ilvl="1" w:tplc="E02A5492" w:tentative="1">
      <w:start w:val="1"/>
      <w:numFmt w:val="bullet"/>
      <w:lvlText w:val="o"/>
      <w:lvlJc w:val="left"/>
      <w:pPr>
        <w:ind w:left="1440" w:hanging="360"/>
      </w:pPr>
      <w:rPr>
        <w:rFonts w:ascii="Courier New" w:hAnsi="Courier New" w:cs="Courier New" w:hint="default"/>
      </w:rPr>
    </w:lvl>
    <w:lvl w:ilvl="2" w:tplc="F22E79FE" w:tentative="1">
      <w:start w:val="1"/>
      <w:numFmt w:val="bullet"/>
      <w:lvlText w:val=""/>
      <w:lvlJc w:val="left"/>
      <w:pPr>
        <w:ind w:left="2160" w:hanging="360"/>
      </w:pPr>
      <w:rPr>
        <w:rFonts w:ascii="Wingdings" w:hAnsi="Wingdings" w:hint="default"/>
      </w:rPr>
    </w:lvl>
    <w:lvl w:ilvl="3" w:tplc="6E3C6E36" w:tentative="1">
      <w:start w:val="1"/>
      <w:numFmt w:val="bullet"/>
      <w:lvlText w:val=""/>
      <w:lvlJc w:val="left"/>
      <w:pPr>
        <w:ind w:left="2880" w:hanging="360"/>
      </w:pPr>
      <w:rPr>
        <w:rFonts w:ascii="Symbol" w:hAnsi="Symbol" w:hint="default"/>
      </w:rPr>
    </w:lvl>
    <w:lvl w:ilvl="4" w:tplc="AB045322" w:tentative="1">
      <w:start w:val="1"/>
      <w:numFmt w:val="bullet"/>
      <w:lvlText w:val="o"/>
      <w:lvlJc w:val="left"/>
      <w:pPr>
        <w:ind w:left="3600" w:hanging="360"/>
      </w:pPr>
      <w:rPr>
        <w:rFonts w:ascii="Courier New" w:hAnsi="Courier New" w:cs="Courier New" w:hint="default"/>
      </w:rPr>
    </w:lvl>
    <w:lvl w:ilvl="5" w:tplc="9B0EF892" w:tentative="1">
      <w:start w:val="1"/>
      <w:numFmt w:val="bullet"/>
      <w:lvlText w:val=""/>
      <w:lvlJc w:val="left"/>
      <w:pPr>
        <w:ind w:left="4320" w:hanging="360"/>
      </w:pPr>
      <w:rPr>
        <w:rFonts w:ascii="Wingdings" w:hAnsi="Wingdings" w:hint="default"/>
      </w:rPr>
    </w:lvl>
    <w:lvl w:ilvl="6" w:tplc="97CA9738" w:tentative="1">
      <w:start w:val="1"/>
      <w:numFmt w:val="bullet"/>
      <w:lvlText w:val=""/>
      <w:lvlJc w:val="left"/>
      <w:pPr>
        <w:ind w:left="5040" w:hanging="360"/>
      </w:pPr>
      <w:rPr>
        <w:rFonts w:ascii="Symbol" w:hAnsi="Symbol" w:hint="default"/>
      </w:rPr>
    </w:lvl>
    <w:lvl w:ilvl="7" w:tplc="D1787A68" w:tentative="1">
      <w:start w:val="1"/>
      <w:numFmt w:val="bullet"/>
      <w:lvlText w:val="o"/>
      <w:lvlJc w:val="left"/>
      <w:pPr>
        <w:ind w:left="5760" w:hanging="360"/>
      </w:pPr>
      <w:rPr>
        <w:rFonts w:ascii="Courier New" w:hAnsi="Courier New" w:cs="Courier New" w:hint="default"/>
      </w:rPr>
    </w:lvl>
    <w:lvl w:ilvl="8" w:tplc="64EAC5C0"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7E54EC7C">
      <w:start w:val="1"/>
      <w:numFmt w:val="bullet"/>
      <w:lvlText w:val=""/>
      <w:lvlJc w:val="left"/>
      <w:pPr>
        <w:ind w:left="360" w:hanging="360"/>
      </w:pPr>
      <w:rPr>
        <w:rFonts w:ascii="Symbol" w:hAnsi="Symbol" w:hint="default"/>
      </w:rPr>
    </w:lvl>
    <w:lvl w:ilvl="1" w:tplc="FEF21018" w:tentative="1">
      <w:start w:val="1"/>
      <w:numFmt w:val="bullet"/>
      <w:lvlText w:val="o"/>
      <w:lvlJc w:val="left"/>
      <w:pPr>
        <w:ind w:left="1080" w:hanging="360"/>
      </w:pPr>
      <w:rPr>
        <w:rFonts w:ascii="Courier New" w:hAnsi="Courier New" w:cs="Courier New" w:hint="default"/>
      </w:rPr>
    </w:lvl>
    <w:lvl w:ilvl="2" w:tplc="B3DA69CA" w:tentative="1">
      <w:start w:val="1"/>
      <w:numFmt w:val="bullet"/>
      <w:lvlText w:val=""/>
      <w:lvlJc w:val="left"/>
      <w:pPr>
        <w:ind w:left="1800" w:hanging="360"/>
      </w:pPr>
      <w:rPr>
        <w:rFonts w:ascii="Wingdings" w:hAnsi="Wingdings" w:hint="default"/>
      </w:rPr>
    </w:lvl>
    <w:lvl w:ilvl="3" w:tplc="DF6CB12E" w:tentative="1">
      <w:start w:val="1"/>
      <w:numFmt w:val="bullet"/>
      <w:lvlText w:val=""/>
      <w:lvlJc w:val="left"/>
      <w:pPr>
        <w:ind w:left="2520" w:hanging="360"/>
      </w:pPr>
      <w:rPr>
        <w:rFonts w:ascii="Symbol" w:hAnsi="Symbol" w:hint="default"/>
      </w:rPr>
    </w:lvl>
    <w:lvl w:ilvl="4" w:tplc="E30022F6" w:tentative="1">
      <w:start w:val="1"/>
      <w:numFmt w:val="bullet"/>
      <w:lvlText w:val="o"/>
      <w:lvlJc w:val="left"/>
      <w:pPr>
        <w:ind w:left="3240" w:hanging="360"/>
      </w:pPr>
      <w:rPr>
        <w:rFonts w:ascii="Courier New" w:hAnsi="Courier New" w:cs="Courier New" w:hint="default"/>
      </w:rPr>
    </w:lvl>
    <w:lvl w:ilvl="5" w:tplc="91527EB6" w:tentative="1">
      <w:start w:val="1"/>
      <w:numFmt w:val="bullet"/>
      <w:lvlText w:val=""/>
      <w:lvlJc w:val="left"/>
      <w:pPr>
        <w:ind w:left="3960" w:hanging="360"/>
      </w:pPr>
      <w:rPr>
        <w:rFonts w:ascii="Wingdings" w:hAnsi="Wingdings" w:hint="default"/>
      </w:rPr>
    </w:lvl>
    <w:lvl w:ilvl="6" w:tplc="765C3ACE" w:tentative="1">
      <w:start w:val="1"/>
      <w:numFmt w:val="bullet"/>
      <w:lvlText w:val=""/>
      <w:lvlJc w:val="left"/>
      <w:pPr>
        <w:ind w:left="4680" w:hanging="360"/>
      </w:pPr>
      <w:rPr>
        <w:rFonts w:ascii="Symbol" w:hAnsi="Symbol" w:hint="default"/>
      </w:rPr>
    </w:lvl>
    <w:lvl w:ilvl="7" w:tplc="4B1E56F2" w:tentative="1">
      <w:start w:val="1"/>
      <w:numFmt w:val="bullet"/>
      <w:lvlText w:val="o"/>
      <w:lvlJc w:val="left"/>
      <w:pPr>
        <w:ind w:left="5400" w:hanging="360"/>
      </w:pPr>
      <w:rPr>
        <w:rFonts w:ascii="Courier New" w:hAnsi="Courier New" w:cs="Courier New" w:hint="default"/>
      </w:rPr>
    </w:lvl>
    <w:lvl w:ilvl="8" w:tplc="1BF4A99C"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31AAC8E0">
      <w:start w:val="1"/>
      <w:numFmt w:val="bullet"/>
      <w:lvlText w:val=""/>
      <w:lvlJc w:val="left"/>
      <w:pPr>
        <w:tabs>
          <w:tab w:val="num" w:pos="0"/>
        </w:tabs>
        <w:ind w:left="720" w:hanging="360"/>
      </w:pPr>
      <w:rPr>
        <w:rFonts w:ascii="Symbol" w:hAnsi="Symbol" w:hint="default"/>
        <w:color w:val="808080"/>
      </w:rPr>
    </w:lvl>
    <w:lvl w:ilvl="1" w:tplc="C33C8AF2" w:tentative="1">
      <w:start w:val="1"/>
      <w:numFmt w:val="bullet"/>
      <w:lvlText w:val="o"/>
      <w:lvlJc w:val="left"/>
      <w:pPr>
        <w:tabs>
          <w:tab w:val="num" w:pos="1440"/>
        </w:tabs>
        <w:ind w:left="1440" w:hanging="360"/>
      </w:pPr>
      <w:rPr>
        <w:rFonts w:ascii="Courier New" w:hAnsi="Courier New" w:cs="Courier New" w:hint="default"/>
      </w:rPr>
    </w:lvl>
    <w:lvl w:ilvl="2" w:tplc="028C2D8E" w:tentative="1">
      <w:start w:val="1"/>
      <w:numFmt w:val="bullet"/>
      <w:lvlText w:val=""/>
      <w:lvlJc w:val="left"/>
      <w:pPr>
        <w:tabs>
          <w:tab w:val="num" w:pos="2160"/>
        </w:tabs>
        <w:ind w:left="2160" w:hanging="360"/>
      </w:pPr>
      <w:rPr>
        <w:rFonts w:ascii="Wingdings" w:hAnsi="Wingdings" w:hint="default"/>
      </w:rPr>
    </w:lvl>
    <w:lvl w:ilvl="3" w:tplc="1BE6CCF4" w:tentative="1">
      <w:start w:val="1"/>
      <w:numFmt w:val="bullet"/>
      <w:lvlText w:val=""/>
      <w:lvlJc w:val="left"/>
      <w:pPr>
        <w:tabs>
          <w:tab w:val="num" w:pos="2880"/>
        </w:tabs>
        <w:ind w:left="2880" w:hanging="360"/>
      </w:pPr>
      <w:rPr>
        <w:rFonts w:ascii="Symbol" w:hAnsi="Symbol" w:hint="default"/>
      </w:rPr>
    </w:lvl>
    <w:lvl w:ilvl="4" w:tplc="69AC8056" w:tentative="1">
      <w:start w:val="1"/>
      <w:numFmt w:val="bullet"/>
      <w:lvlText w:val="o"/>
      <w:lvlJc w:val="left"/>
      <w:pPr>
        <w:tabs>
          <w:tab w:val="num" w:pos="3600"/>
        </w:tabs>
        <w:ind w:left="3600" w:hanging="360"/>
      </w:pPr>
      <w:rPr>
        <w:rFonts w:ascii="Courier New" w:hAnsi="Courier New" w:cs="Courier New" w:hint="default"/>
      </w:rPr>
    </w:lvl>
    <w:lvl w:ilvl="5" w:tplc="EFF0937A" w:tentative="1">
      <w:start w:val="1"/>
      <w:numFmt w:val="bullet"/>
      <w:lvlText w:val=""/>
      <w:lvlJc w:val="left"/>
      <w:pPr>
        <w:tabs>
          <w:tab w:val="num" w:pos="4320"/>
        </w:tabs>
        <w:ind w:left="4320" w:hanging="360"/>
      </w:pPr>
      <w:rPr>
        <w:rFonts w:ascii="Wingdings" w:hAnsi="Wingdings" w:hint="default"/>
      </w:rPr>
    </w:lvl>
    <w:lvl w:ilvl="6" w:tplc="14F68A9C" w:tentative="1">
      <w:start w:val="1"/>
      <w:numFmt w:val="bullet"/>
      <w:lvlText w:val=""/>
      <w:lvlJc w:val="left"/>
      <w:pPr>
        <w:tabs>
          <w:tab w:val="num" w:pos="5040"/>
        </w:tabs>
        <w:ind w:left="5040" w:hanging="360"/>
      </w:pPr>
      <w:rPr>
        <w:rFonts w:ascii="Symbol" w:hAnsi="Symbol" w:hint="default"/>
      </w:rPr>
    </w:lvl>
    <w:lvl w:ilvl="7" w:tplc="F4AC1594" w:tentative="1">
      <w:start w:val="1"/>
      <w:numFmt w:val="bullet"/>
      <w:lvlText w:val="o"/>
      <w:lvlJc w:val="left"/>
      <w:pPr>
        <w:tabs>
          <w:tab w:val="num" w:pos="5760"/>
        </w:tabs>
        <w:ind w:left="5760" w:hanging="360"/>
      </w:pPr>
      <w:rPr>
        <w:rFonts w:ascii="Courier New" w:hAnsi="Courier New" w:cs="Courier New" w:hint="default"/>
      </w:rPr>
    </w:lvl>
    <w:lvl w:ilvl="8" w:tplc="2D240B5A" w:tentative="1">
      <w:start w:val="1"/>
      <w:numFmt w:val="bullet"/>
      <w:lvlText w:val=""/>
      <w:lvlJc w:val="left"/>
      <w:pPr>
        <w:tabs>
          <w:tab w:val="num" w:pos="6480"/>
        </w:tabs>
        <w:ind w:left="6480" w:hanging="360"/>
      </w:pPr>
      <w:rPr>
        <w:rFonts w:ascii="Wingdings" w:hAnsi="Wingdings" w:hint="default"/>
      </w:rPr>
    </w:lvl>
  </w:abstractNum>
  <w:num w:numId="1" w16cid:durableId="806819810">
    <w:abstractNumId w:val="7"/>
  </w:num>
  <w:num w:numId="2" w16cid:durableId="1040517822">
    <w:abstractNumId w:val="5"/>
  </w:num>
  <w:num w:numId="3" w16cid:durableId="499152497">
    <w:abstractNumId w:val="10"/>
  </w:num>
  <w:num w:numId="4" w16cid:durableId="22369471">
    <w:abstractNumId w:val="1"/>
  </w:num>
  <w:num w:numId="5" w16cid:durableId="396319056">
    <w:abstractNumId w:val="6"/>
  </w:num>
  <w:num w:numId="6" w16cid:durableId="174149864">
    <w:abstractNumId w:val="9"/>
  </w:num>
  <w:num w:numId="7" w16cid:durableId="827332074">
    <w:abstractNumId w:val="2"/>
  </w:num>
  <w:num w:numId="8" w16cid:durableId="633020179">
    <w:abstractNumId w:val="3"/>
  </w:num>
  <w:num w:numId="9" w16cid:durableId="1138569304">
    <w:abstractNumId w:val="5"/>
  </w:num>
  <w:num w:numId="10" w16cid:durableId="1794249945">
    <w:abstractNumId w:val="5"/>
  </w:num>
  <w:num w:numId="11" w16cid:durableId="1837455875">
    <w:abstractNumId w:val="5"/>
  </w:num>
  <w:num w:numId="12" w16cid:durableId="1668745794">
    <w:abstractNumId w:val="5"/>
  </w:num>
  <w:num w:numId="13" w16cid:durableId="163975995">
    <w:abstractNumId w:val="8"/>
  </w:num>
  <w:num w:numId="14" w16cid:durableId="1115952559">
    <w:abstractNumId w:val="4"/>
  </w:num>
  <w:num w:numId="15" w16cid:durableId="83684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2D30"/>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B3815"/>
    <w:rsid w:val="005D2CB8"/>
    <w:rsid w:val="006029D7"/>
    <w:rsid w:val="0061634D"/>
    <w:rsid w:val="00652F9B"/>
    <w:rsid w:val="0067663F"/>
    <w:rsid w:val="00684750"/>
    <w:rsid w:val="006B6DF4"/>
    <w:rsid w:val="006E6552"/>
    <w:rsid w:val="007431CD"/>
    <w:rsid w:val="007523BB"/>
    <w:rsid w:val="00757608"/>
    <w:rsid w:val="007609DA"/>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56662"/>
    <w:rsid w:val="00976B88"/>
    <w:rsid w:val="0099723D"/>
    <w:rsid w:val="009C6F0C"/>
    <w:rsid w:val="009E032E"/>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155E2"/>
    <w:rsid w:val="00F42144"/>
    <w:rsid w:val="00F75B3D"/>
    <w:rsid w:val="00F84D59"/>
    <w:rsid w:val="00F94506"/>
    <w:rsid w:val="00FA199C"/>
    <w:rsid w:val="00FA591D"/>
    <w:rsid w:val="00FB23E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D841F"/>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2023-05-23T13:50:00Z</dcterms:created>
  <dcterms:modified xsi:type="dcterms:W3CDTF">2023-05-23T13:50:00Z</dcterms:modified>
</cp:coreProperties>
</file>