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C7AE" w14:textId="5028AA08" w:rsidR="000B23D5" w:rsidRPr="00657CE8" w:rsidRDefault="00F47AB6" w:rsidP="00657CE8">
      <w:pPr>
        <w:jc w:val="center"/>
        <w:rPr>
          <w:sz w:val="28"/>
          <w:szCs w:val="28"/>
        </w:rPr>
      </w:pPr>
      <w:r w:rsidRPr="00657CE8">
        <w:rPr>
          <w:sz w:val="28"/>
          <w:szCs w:val="28"/>
        </w:rPr>
        <w:t>Voorstel van Resolutie betreffende de uitbreiding van de Belgische terreurlijst</w:t>
      </w:r>
    </w:p>
    <w:p w14:paraId="542A1CA4" w14:textId="77777777" w:rsidR="00F47AB6" w:rsidRDefault="00F47AB6"/>
    <w:p w14:paraId="14353FD7" w14:textId="77777777" w:rsidR="00F47AB6" w:rsidRDefault="00F47AB6"/>
    <w:p w14:paraId="56AA5924" w14:textId="277F7DDA" w:rsidR="00F47AB6" w:rsidRPr="00F47AB6" w:rsidRDefault="00F47AB6">
      <w:pPr>
        <w:rPr>
          <w:b/>
          <w:bCs/>
          <w:u w:val="single"/>
        </w:rPr>
      </w:pPr>
      <w:r w:rsidRPr="00F47AB6">
        <w:rPr>
          <w:b/>
          <w:bCs/>
          <w:u w:val="single"/>
        </w:rPr>
        <w:t>Toelichting</w:t>
      </w:r>
    </w:p>
    <w:p w14:paraId="1EF760A1" w14:textId="77777777" w:rsidR="00F47AB6" w:rsidRDefault="00F47AB6"/>
    <w:p w14:paraId="02C2281A" w14:textId="5261B989" w:rsidR="00F47AB6" w:rsidRDefault="00F47AB6">
      <w:r w:rsidRPr="00F47AB6">
        <w:t xml:space="preserve">Door het publiceren van een terreurlijst </w:t>
      </w:r>
      <w:r>
        <w:t>(2006) gaf</w:t>
      </w:r>
      <w:r w:rsidRPr="00F47AB6">
        <w:t xml:space="preserve"> België </w:t>
      </w:r>
      <w:r>
        <w:t>gevolg aan</w:t>
      </w:r>
      <w:r w:rsidRPr="00F47AB6">
        <w:t xml:space="preserve"> Resolutie 1373 van de Veiligheidsraad van de Verenigde Naties, aangenomen in </w:t>
      </w:r>
      <w:r>
        <w:t>2001 tijdens de 4385</w:t>
      </w:r>
      <w:r w:rsidRPr="00F47AB6">
        <w:rPr>
          <w:vertAlign w:val="superscript"/>
        </w:rPr>
        <w:t>ste</w:t>
      </w:r>
      <w:r>
        <w:t xml:space="preserve"> zitting van de Veiligheidsraad, in </w:t>
      </w:r>
      <w:r w:rsidRPr="00F47AB6">
        <w:t>de onmiddellijke nasleep van</w:t>
      </w:r>
      <w:r>
        <w:t xml:space="preserve"> de zogenaamde 9-11-</w:t>
      </w:r>
      <w:r w:rsidRPr="00F47AB6">
        <w:t>aanslagen in de Verenigde Staten</w:t>
      </w:r>
      <w:r w:rsidR="00517724">
        <w:rPr>
          <w:rStyle w:val="Voetnootmarkering"/>
        </w:rPr>
        <w:footnoteReference w:id="1"/>
      </w:r>
      <w:r w:rsidRPr="00F47AB6">
        <w:t xml:space="preserve">. De nationale lijst vormt een aanvulling op de Europese terreurlijst. </w:t>
      </w:r>
      <w:r w:rsidR="00517724">
        <w:t>In een</w:t>
      </w:r>
      <w:r w:rsidRPr="00F47AB6">
        <w:t xml:space="preserve"> rapport van de Financiële Actiegroep </w:t>
      </w:r>
      <w:r w:rsidR="00517724">
        <w:t>van</w:t>
      </w:r>
      <w:r w:rsidRPr="00F47AB6">
        <w:t xml:space="preserve"> 10 juni 2005 waarin werd gesteld dat België zijn verplichtingen inzake de toepassing van Resolutie 1373 niet volledig nakwam</w:t>
      </w:r>
      <w:r w:rsidR="00517724">
        <w:t>, waarna alsnog de zogenaamde ‘terreurlijst” werd opgesteld.</w:t>
      </w:r>
    </w:p>
    <w:p w14:paraId="46FF4493" w14:textId="65D44E92" w:rsidR="00517724" w:rsidRDefault="00517724">
      <w:r w:rsidRPr="00517724">
        <w:t xml:space="preserve">De lijst wordt opgesteld door de Nationale Veiligheidsraad op basis van evaluaties door het Coördinatieorgaan voor de dreigingsanalyse (OCAD) en na overleg met het Federaal parket om te vermijden dat bevriezing een lopend strafonderzoek in het gedrang zou brengen. De lijst </w:t>
      </w:r>
      <w:r>
        <w:t xml:space="preserve">en alle actualiseringen </w:t>
      </w:r>
      <w:r w:rsidRPr="00517724">
        <w:t>wor</w:t>
      </w:r>
      <w:r>
        <w:t>den</w:t>
      </w:r>
      <w:r w:rsidRPr="00517724">
        <w:t xml:space="preserve"> ter goedkeuring voorgelegd aan de Ministerraad</w:t>
      </w:r>
      <w:r>
        <w:t xml:space="preserve">. De Nationale Veiligheidsraad bestaat uit onder andere </w:t>
      </w:r>
      <w:r w:rsidRPr="00517724">
        <w:t>de premier (voorzitter), de vicepremiers, en de ministers bevoegd voor Justitie, Landsverdediging, Binnen- en Buitenlandse Zaken.</w:t>
      </w:r>
    </w:p>
    <w:p w14:paraId="04E5746D" w14:textId="2E7D5143" w:rsidR="00517724" w:rsidRDefault="00517724">
      <w:r w:rsidRPr="00517724">
        <w:t>Op de Belgische terreurlijst staan personen en organisaties die door de regering verdacht worden van terrorisme of banden met terroristen. Door opname op de lijst wordt hun de toegang tot financiële middelen zoveel mogelijk ontzegd.</w:t>
      </w:r>
      <w:r>
        <w:t xml:space="preserve"> </w:t>
      </w:r>
      <w:r w:rsidRPr="00517724">
        <w:t>Zolang een persoon of entiteit op de lijst staat, is eenieder verplicht hun tegoeden en economische middelen te bevriezen en is het eenieder verboden om hen direct of indirect tegoeden of economische middelen ter beschikking te stellen. Uitzonderlijk kan de minister van Financiën geldsommen vrijgeven als die nodig zijn voor voedsel, huisvesting, rechtsbijstand</w:t>
      </w:r>
      <w:r>
        <w:t>, … .</w:t>
      </w:r>
      <w:r w:rsidR="005E5D18">
        <w:rPr>
          <w:rStyle w:val="Voetnootmarkering"/>
        </w:rPr>
        <w:footnoteReference w:id="2"/>
      </w:r>
      <w:r>
        <w:t xml:space="preserve"> De lijst bevat hoofdzakelijk Syrië-terroristen, maar ook leden van bijvoorbeeld </w:t>
      </w:r>
      <w:r w:rsidRPr="00517724">
        <w:t xml:space="preserve">Bloed, Bodem, Eer en Trouw </w:t>
      </w:r>
      <w:r>
        <w:t>(BBET).</w:t>
      </w:r>
    </w:p>
    <w:p w14:paraId="089D73C6" w14:textId="77777777" w:rsidR="00517724" w:rsidRDefault="00517724"/>
    <w:p w14:paraId="133AE8C8" w14:textId="27E5E1B0" w:rsidR="00517724" w:rsidRDefault="00517724">
      <w:r>
        <w:t>Indieners zijn van oordeel da</w:t>
      </w:r>
      <w:r w:rsidR="00D41BA4">
        <w:t xml:space="preserve">t de Belgische terreurlijst dient uitgebreid te worden met volgende organisaties en hun leden: Antifa </w:t>
      </w:r>
      <w:r w:rsidR="005E5D18">
        <w:t>/ Antifascistisch Front (AFF),</w:t>
      </w:r>
      <w:r w:rsidR="00FF26A6">
        <w:t xml:space="preserve"> </w:t>
      </w:r>
      <w:r w:rsidR="005E5D18">
        <w:t xml:space="preserve">Black Lives Matter (BLM)  </w:t>
      </w:r>
      <w:r w:rsidR="00D41BA4">
        <w:t>en Extinction Rebellion</w:t>
      </w:r>
      <w:r w:rsidR="00EB4E4A">
        <w:t xml:space="preserve"> (XR)</w:t>
      </w:r>
    </w:p>
    <w:p w14:paraId="150CF601" w14:textId="77777777" w:rsidR="005E5D18" w:rsidRDefault="005E5D18"/>
    <w:p w14:paraId="79380C04" w14:textId="0A101313" w:rsidR="005E5D18" w:rsidRPr="005E5D18" w:rsidRDefault="005E5D18" w:rsidP="005E5D18">
      <w:pPr>
        <w:pStyle w:val="Lijstalinea"/>
        <w:numPr>
          <w:ilvl w:val="0"/>
          <w:numId w:val="1"/>
        </w:numPr>
        <w:rPr>
          <w:b/>
          <w:bCs/>
          <w:u w:val="single"/>
        </w:rPr>
      </w:pPr>
      <w:r w:rsidRPr="005E5D18">
        <w:rPr>
          <w:b/>
          <w:bCs/>
          <w:u w:val="single"/>
        </w:rPr>
        <w:t>Antifa</w:t>
      </w:r>
      <w:r>
        <w:rPr>
          <w:b/>
          <w:bCs/>
          <w:u w:val="single"/>
        </w:rPr>
        <w:t xml:space="preserve"> / Antifascistisch Front (AFF)</w:t>
      </w:r>
    </w:p>
    <w:p w14:paraId="75DBC639" w14:textId="5635948C" w:rsidR="005E5D18" w:rsidRDefault="005E5D18" w:rsidP="005E5D18">
      <w:r>
        <w:t>In tegenstelling tot wat hun naam doet uitschijnen, is AFF een door en door fascistische organisatie die zweert bij intimidatie en fysiek geweld tegen andersdenkenden.</w:t>
      </w:r>
    </w:p>
    <w:p w14:paraId="1F2BA9B6" w14:textId="73D5DF93" w:rsidR="00FF26A6" w:rsidRDefault="00FF26A6" w:rsidP="00FF26A6">
      <w:r>
        <w:lastRenderedPageBreak/>
        <w:t xml:space="preserve">Antifa is een </w:t>
      </w:r>
      <w:r>
        <w:t>extreem-</w:t>
      </w:r>
      <w:r>
        <w:t>linkse, gedecentraliseerde politieke organisatie die meent te strijden tegen racisme en fascisme. Ze ontstond in de Verenigde Staten, maar verspreidde zich in Europa, waar autonome groeperingen onder de Antifa-vlag politieke daden stellen en daarbij geweld niet schuwen.</w:t>
      </w:r>
    </w:p>
    <w:p w14:paraId="691A6F73" w14:textId="77777777" w:rsidR="00FF26A6" w:rsidRDefault="00FF26A6" w:rsidP="00FF26A6"/>
    <w:p w14:paraId="7AFB1A97" w14:textId="44B374FF" w:rsidR="00FF26A6" w:rsidRDefault="00FF26A6" w:rsidP="00FF26A6">
      <w:r>
        <w:t>Laatst kwam aan het licht dat Antifa een "dodenlijst" had opgemaakt</w:t>
      </w:r>
      <w:r w:rsidR="003C2941">
        <w:t xml:space="preserve"> met daarop</w:t>
      </w:r>
      <w:r w:rsidR="003C2941" w:rsidRPr="003C2941">
        <w:t xml:space="preserve"> </w:t>
      </w:r>
      <w:r w:rsidR="003C2941" w:rsidRPr="003C2941">
        <w:t>250 namen en adressen, waaronder 53 AfD-politici. Naast een duidelijke oproep tot moord bevatte het ook precieze instructies over het bouwen van bommen. “Laten we de varkens van de AfD doden met explosieven”, staat in de brief die op een links-extremistisch platform werd gepubliceerd. De tijd is rijp voor “harde acties”</w:t>
      </w:r>
      <w:r>
        <w:t xml:space="preserve"> </w:t>
      </w:r>
    </w:p>
    <w:p w14:paraId="30CC0EEF" w14:textId="742519E7" w:rsidR="00FF26A6" w:rsidRDefault="00FF26A6" w:rsidP="00FF26A6">
      <w:r>
        <w:t>Richtlijn (EU) 2017/541</w:t>
      </w:r>
      <w:r w:rsidR="004C7243">
        <w:rPr>
          <w:rStyle w:val="Voetnootmarkering"/>
        </w:rPr>
        <w:footnoteReference w:id="3"/>
      </w:r>
      <w:r>
        <w:t xml:space="preserve"> over terrorismebestrijding stelt :</w:t>
      </w:r>
    </w:p>
    <w:p w14:paraId="7899129B" w14:textId="75B64BEC" w:rsidR="00FF26A6" w:rsidRDefault="00FF26A6" w:rsidP="00FF26A6">
      <w:r>
        <w:t>“</w:t>
      </w:r>
      <w:r>
        <w:t>De lijst van terroristische misdrijven die EU-landen ook als misdrijven moeten straffen, zelfs als een terroristisch misdrijf niet daadwerkelijk is gepleegd, is uitgebreid met de volgende misdaden:</w:t>
      </w:r>
    </w:p>
    <w:p w14:paraId="236BB00F" w14:textId="77777777" w:rsidR="00FF26A6" w:rsidRDefault="00FF26A6" w:rsidP="00FF26A6">
      <w:r>
        <w:t>misdrijven die in verband staan met een terroristische groepering (d.w.z. het leiden van een dergelijke groepering of bewust aan de activiteiten ervan deelnemen) indien er sprake is van opzet; en</w:t>
      </w:r>
    </w:p>
    <w:p w14:paraId="754DEAB7" w14:textId="77777777" w:rsidR="00FF26A6" w:rsidRDefault="00FF26A6" w:rsidP="00FF26A6">
      <w:r>
        <w:t>misdrijven in verband met terroristische activiteiten. Deze omvatten:</w:t>
      </w:r>
    </w:p>
    <w:p w14:paraId="49326252" w14:textId="77777777" w:rsidR="00FF26A6" w:rsidRDefault="00FF26A6" w:rsidP="00FF26A6">
      <w:r>
        <w:t>het online of offline verspreiden van een bericht met de bedoeling om een terroristisch misdrijf uit te lokken, bijvoorbeeld door het verheerlijken van terroristische daden;</w:t>
      </w:r>
    </w:p>
    <w:p w14:paraId="2CF2B6BC" w14:textId="77777777" w:rsidR="00FF26A6" w:rsidRDefault="00FF26A6" w:rsidP="00FF26A6">
      <w:r>
        <w:t>het aansporen en werven van een andere persoon om een terroristisch misdrijf te plegen;</w:t>
      </w:r>
    </w:p>
    <w:p w14:paraId="7659270E" w14:textId="77777777" w:rsidR="00FF26A6" w:rsidRDefault="00FF26A6" w:rsidP="00FF26A6">
      <w:r>
        <w:t>het geven of ontvangen van training voor terroristische doeleinden, zoals bijvoorbeeld voor het vervaardigen of gebruiken van explosieven, vuurwapens of gevaarlijke stoffen;</w:t>
      </w:r>
    </w:p>
    <w:p w14:paraId="553C3F58" w14:textId="77777777" w:rsidR="00FF26A6" w:rsidRDefault="00FF26A6" w:rsidP="00FF26A6">
      <w:r>
        <w:t>het binnen, buiten of naar de EU reizen met een terroristisch oogmerk, bijvoorbeeld om deel te nemen aan de activiteiten van een terroristische groepering of om een terroristische aanslag uit te voeren;</w:t>
      </w:r>
    </w:p>
    <w:p w14:paraId="0356E52B" w14:textId="77777777" w:rsidR="00FF26A6" w:rsidRDefault="00FF26A6" w:rsidP="00FF26A6">
      <w:r>
        <w:t>het organiseren en faciliteren van zulke reizen, met inbegrip van logistieke of materiële ondersteuning, zoals de aankoop van tickets of het plannen van de route;</w:t>
      </w:r>
    </w:p>
    <w:p w14:paraId="5CC176E7" w14:textId="1CBC59EA" w:rsidR="00FF26A6" w:rsidRDefault="00FF26A6" w:rsidP="00FF26A6">
      <w:r>
        <w:t>het verstrekken of verzamelen van financiële middelen met het voornemen of in de wetenschap dat deze zullen worden gebruikt voor het plegen van terroristische misdrijven.</w:t>
      </w:r>
      <w:r>
        <w:t>”</w:t>
      </w:r>
    </w:p>
    <w:p w14:paraId="41841554" w14:textId="77777777" w:rsidR="00FF26A6" w:rsidRDefault="00FF26A6" w:rsidP="00FF26A6"/>
    <w:p w14:paraId="56A84ECD" w14:textId="4C48B379" w:rsidR="00FF26A6" w:rsidRDefault="00FF26A6" w:rsidP="00FF26A6">
      <w:r>
        <w:t>De instructies die Antifa verspreidt om bommen te kunnen maken, valt volgens indieners duidelijk onder: “</w:t>
      </w:r>
      <w:r w:rsidRPr="00FF26A6">
        <w:t>het geven of ontvangen van training voor terroristische doeleinden, zoals bijvoorbeeld voor het vervaardigen of gebruiken van explosieven, vuurwapens of gevaarlijke stoffen</w:t>
      </w:r>
      <w:r>
        <w:t>”.</w:t>
      </w:r>
    </w:p>
    <w:p w14:paraId="2C4EE4C4" w14:textId="77777777" w:rsidR="00FF26A6" w:rsidRDefault="00FF26A6" w:rsidP="00FF26A6"/>
    <w:p w14:paraId="60E9BEA2" w14:textId="3A8F2B68" w:rsidR="00FF26A6" w:rsidRDefault="00FF26A6" w:rsidP="00FF26A6">
      <w:r>
        <w:t>Daarenboven organiseert Antifa ook regelmatig zwaar geweld tegen ordediensten. Denk maar aan de verboden</w:t>
      </w:r>
      <w:r w:rsidRPr="00FF26A6">
        <w:t xml:space="preserve"> ‘Tag X’-demonstratie in Leipzig</w:t>
      </w:r>
      <w:r>
        <w:t xml:space="preserve">, begin juni 2023. </w:t>
      </w:r>
      <w:r w:rsidR="004C7243" w:rsidRPr="004C7243">
        <w:t xml:space="preserve">Hierbij zijn vijftig politieagenten gewond geraakt. De demonstratie werd georganiseerd naar aanleiding van de veroordeling van studente Lina E. en drie medestanders. Zij werden eerder in de week veroordeeld voor aanvallen met hamers op </w:t>
      </w:r>
      <w:r w:rsidR="004C7243" w:rsidRPr="004C7243">
        <w:lastRenderedPageBreak/>
        <w:t>wie zij identificeerden als neonazi’s en waarbij verschillende mensen ernstig gewond raakten.</w:t>
      </w:r>
      <w:r w:rsidR="004C7243">
        <w:t xml:space="preserve"> De bovenvermelde EU-richtlijn geeft als definitie van terroristische misdrijven:</w:t>
      </w:r>
    </w:p>
    <w:p w14:paraId="2AF422E1" w14:textId="7422A23E" w:rsidR="004C7243" w:rsidRDefault="004C7243" w:rsidP="004C7243">
      <w:r>
        <w:t>“</w:t>
      </w:r>
      <w:r>
        <w:t>Als terroristische oogmerken worden gekwalificeerd:</w:t>
      </w:r>
    </w:p>
    <w:p w14:paraId="72EAD2C6" w14:textId="77777777" w:rsidR="004C7243" w:rsidRDefault="004C7243" w:rsidP="004C7243">
      <w:r>
        <w:t>het ernstig vrees aanjagen van de bevolking;</w:t>
      </w:r>
    </w:p>
    <w:p w14:paraId="35A4E93F" w14:textId="77777777" w:rsidR="004C7243" w:rsidRDefault="004C7243" w:rsidP="004C7243">
      <w:r>
        <w:t>het op onrechtmatige wijze dwingen van een overheid of een internationale organisatie tot het verrichten of zich onthouden van een handeling;</w:t>
      </w:r>
    </w:p>
    <w:p w14:paraId="6F5438D8" w14:textId="7ADF8DE2" w:rsidR="004C7243" w:rsidRDefault="004C7243" w:rsidP="004C7243">
      <w:r>
        <w:t>het ernstig ontwrichten of vernietigen van de politieke, constitutionele, economische of sociale basisstructuren van een land of een internationale organisatie.</w:t>
      </w:r>
      <w:r>
        <w:t>”</w:t>
      </w:r>
    </w:p>
    <w:p w14:paraId="298C27AC" w14:textId="77777777" w:rsidR="004C7243" w:rsidRDefault="004C7243" w:rsidP="004C7243"/>
    <w:p w14:paraId="607E3173" w14:textId="21AA7775" w:rsidR="004C7243" w:rsidRDefault="004C7243" w:rsidP="004C7243">
      <w:r>
        <w:t>Het met hamers aanvallen van andersdenkenden, valt duidelijk onder “</w:t>
      </w:r>
      <w:r w:rsidRPr="004C7243">
        <w:t>het ernstig vrees aanjagen van de bevolking</w:t>
      </w:r>
      <w:r>
        <w:t>”, terwijl de bijzonder brutale aanvallen op politiemensen kan gecatalogeerd worden onder “</w:t>
      </w:r>
      <w:r w:rsidRPr="004C7243">
        <w:t>het ernstig ontwrichten of vernietigen van de politieke, constitutionele, economische of sociale basisstructuren van een land of een internationale organisatie”</w:t>
      </w:r>
      <w:r>
        <w:t>.</w:t>
      </w:r>
    </w:p>
    <w:p w14:paraId="3DE4CD40" w14:textId="4885E2E4" w:rsidR="00373B63" w:rsidRDefault="00373B63" w:rsidP="004C7243">
      <w:r>
        <w:t>Maar niet enkel in Duitsland manifesteert Antifa zich openlijk als een terroristische organisatie, ook in eigen land, in Nederland of in de VS werkt Antifa volgens dezelfde methode. Dat werd in 2017 nog aan het licht gebracht in een reportage van het Nederlandse Nieuwsuur (NOS).</w:t>
      </w:r>
      <w:r>
        <w:rPr>
          <w:rStyle w:val="Voetnootmarkering"/>
        </w:rPr>
        <w:footnoteReference w:id="4"/>
      </w:r>
    </w:p>
    <w:p w14:paraId="5F019E50" w14:textId="5719C243" w:rsidR="00C64D97" w:rsidRDefault="00C64D97" w:rsidP="00C64D97">
      <w:r>
        <w:t>De eerder genoemde dodenlijsten van Antifa zijn nog een schoolvoorbeeld van onversneden terreur tegen de bevolking, aangezien ze in de praktijk ook leiden tot effectief fysieke aanvallen. Een</w:t>
      </w:r>
      <w:r>
        <w:t xml:space="preserve"> 34-jarige </w:t>
      </w:r>
      <w:r>
        <w:t xml:space="preserve">makelaar uit Leipzig die op de lijst fungeerde </w:t>
      </w:r>
      <w:r>
        <w:t>werd in 2019 in haar eigen appartement aangevallen en brutaal geslagen</w:t>
      </w:r>
      <w:r w:rsidR="003C2941">
        <w:t xml:space="preserve">. De daders worden door de politie gesitueerd in de kringen van Antifa-Leipzig. </w:t>
      </w:r>
      <w:r>
        <w:t xml:space="preserve"> Een connectie met de groep rond Lina Engel wordt waarschijnlijk geacht.</w:t>
      </w:r>
      <w:r w:rsidR="003C2941">
        <w:rPr>
          <w:rStyle w:val="Voetnootmarkering"/>
        </w:rPr>
        <w:footnoteReference w:id="5"/>
      </w:r>
    </w:p>
    <w:p w14:paraId="5FBE7AA8" w14:textId="28FA4518" w:rsidR="007F58CD" w:rsidRDefault="007F58CD" w:rsidP="00C64D97">
      <w:r>
        <w:t xml:space="preserve">Dichter bij huis verwijzen we naar de Antifa-manifestanten die in januari 2022 in Brussel infiltreerden in een betoging tegen de coronamaatregelen, en die daarbij zwaar geweld pleegden waarbij politieagenten werden aangevallen </w:t>
      </w:r>
      <w:r w:rsidRPr="007F58CD">
        <w:t>die op de trappen van een metrostation met nadarhekken en een brandende container werden belaagd</w:t>
      </w:r>
      <w:r>
        <w:t>. Hun leider was een man van</w:t>
      </w:r>
      <w:r w:rsidRPr="007F58CD">
        <w:t xml:space="preserve"> halverwege de twintig en al meermaals veroordeeld. Zo kreeg hij </w:t>
      </w:r>
      <w:r>
        <w:t>een jaar eerder (2021)</w:t>
      </w:r>
      <w:r w:rsidRPr="007F58CD">
        <w:t xml:space="preserve"> nog 13 maanden cel omdat hij in een video had opgeroepen om de ordediensten aan te vallen en overheidsgebouwen te vernielen</w:t>
      </w:r>
      <w:r>
        <w:rPr>
          <w:rStyle w:val="Voetnootmarkering"/>
        </w:rPr>
        <w:footnoteReference w:id="6"/>
      </w:r>
      <w:r w:rsidRPr="007F58CD">
        <w:t>.</w:t>
      </w:r>
    </w:p>
    <w:p w14:paraId="772B4C1A" w14:textId="77777777" w:rsidR="007F58CD" w:rsidRDefault="007F58CD" w:rsidP="00C64D97"/>
    <w:p w14:paraId="2DEBB46E" w14:textId="0C11942F" w:rsidR="007F58CD" w:rsidRDefault="00647412" w:rsidP="007F58CD">
      <w:pPr>
        <w:pStyle w:val="Lijstalinea"/>
        <w:numPr>
          <w:ilvl w:val="0"/>
          <w:numId w:val="1"/>
        </w:numPr>
        <w:rPr>
          <w:b/>
          <w:bCs/>
          <w:u w:val="single"/>
        </w:rPr>
      </w:pPr>
      <w:r>
        <w:rPr>
          <w:b/>
          <w:bCs/>
          <w:u w:val="single"/>
        </w:rPr>
        <w:t>Black Lives Matter</w:t>
      </w:r>
    </w:p>
    <w:p w14:paraId="3FF4E87F" w14:textId="2A36AEE8" w:rsidR="00647412" w:rsidRDefault="00647412" w:rsidP="00647412">
      <w:r>
        <w:t xml:space="preserve">BLM is een </w:t>
      </w:r>
      <w:r w:rsidRPr="00647412">
        <w:t>marxistisch</w:t>
      </w:r>
      <w:r>
        <w:t>e,</w:t>
      </w:r>
      <w:r w:rsidRPr="00647412">
        <w:t xml:space="preserve"> communistische</w:t>
      </w:r>
      <w:r>
        <w:rPr>
          <w:rStyle w:val="Voetnootmarkering"/>
        </w:rPr>
        <w:footnoteReference w:id="7"/>
      </w:r>
      <w:r w:rsidRPr="00647412">
        <w:t xml:space="preserve"> </w:t>
      </w:r>
      <w:r>
        <w:t xml:space="preserve">( </w:t>
      </w:r>
      <w:r w:rsidRPr="00647412">
        <w:t xml:space="preserve">Een van de drie Amerikaanse oprichters van BLM - Patrisse Cullors - heeft </w:t>
      </w:r>
      <w:r>
        <w:t>zelf</w:t>
      </w:r>
      <w:r w:rsidRPr="00647412">
        <w:t xml:space="preserve"> openlijk verklaard dat de organisatie op marxistische leest geschoeid i</w:t>
      </w:r>
      <w:r>
        <w:t>s) en antisemitische</w:t>
      </w:r>
      <w:r>
        <w:rPr>
          <w:rStyle w:val="Voetnootmarkering"/>
        </w:rPr>
        <w:footnoteReference w:id="8"/>
      </w:r>
      <w:r>
        <w:t xml:space="preserve"> beweging die beweert op te komen tegen politiegeweld tegen zwarten.</w:t>
      </w:r>
    </w:p>
    <w:p w14:paraId="4AABFB65" w14:textId="7E731F04" w:rsidR="00647412" w:rsidRDefault="00647412" w:rsidP="00647412">
      <w:r>
        <w:lastRenderedPageBreak/>
        <w:t xml:space="preserve">Manifestaties van BLM gaan zowel in de VS als in Europa steevast gepaard met extreem geweld dat zich vaak richt tegen politiemensen. </w:t>
      </w:r>
      <w:r w:rsidRPr="00647412">
        <w:t xml:space="preserve">Zwarte leiders van de </w:t>
      </w:r>
      <w:r>
        <w:t xml:space="preserve">Amerikaanse </w:t>
      </w:r>
      <w:r w:rsidRPr="00647412">
        <w:t>burgerrechtenbeweging h</w:t>
      </w:r>
      <w:r>
        <w:t xml:space="preserve">ebben dan ook terecht </w:t>
      </w:r>
      <w:r w:rsidRPr="00647412">
        <w:t>kritiek op de tactieken van BLM</w:t>
      </w:r>
      <w:r w:rsidR="00D470F1">
        <w:rPr>
          <w:rStyle w:val="Voetnootmarkering"/>
        </w:rPr>
        <w:footnoteReference w:id="9"/>
      </w:r>
      <w:r w:rsidRPr="00647412">
        <w:t>, anderen beschuldigen de beweging ervan anti-politie te zijn</w:t>
      </w:r>
      <w:r w:rsidR="00D470F1">
        <w:t>.</w:t>
      </w:r>
    </w:p>
    <w:p w14:paraId="1E205F80" w14:textId="382A36F8" w:rsidR="00D470F1" w:rsidRDefault="00D470F1" w:rsidP="00647412">
      <w:r>
        <w:t>Betogingen van BLM – vaak met ondersteuning van Antifa-groepen – ontaarden ook in België vaak in zwaar geweld. In maart 2021 raakten maar liefst 36 agenten gewond bij zwaar geweld door BLM-betogers in Luik.</w:t>
      </w:r>
      <w:r>
        <w:rPr>
          <w:rStyle w:val="Voetnootmarkering"/>
        </w:rPr>
        <w:footnoteReference w:id="10"/>
      </w:r>
      <w:r>
        <w:t xml:space="preserve"> In juni 2020 leidde een BLM-manifestatie in Brussel eveneens tot zwaar geweld</w:t>
      </w:r>
      <w:r w:rsidR="005E5B92">
        <w:t>, en werd opnieuw de politie doelbewust aangevallen.</w:t>
      </w:r>
      <w:r w:rsidR="005E5B92">
        <w:rPr>
          <w:rStyle w:val="Voetnootmarkering"/>
        </w:rPr>
        <w:footnoteReference w:id="11"/>
      </w:r>
    </w:p>
    <w:p w14:paraId="7797FE69" w14:textId="77777777" w:rsidR="005E5B92" w:rsidRDefault="005E5B92" w:rsidP="00647412"/>
    <w:p w14:paraId="55F8D165" w14:textId="501C0115" w:rsidR="005E5B92" w:rsidRDefault="005E5B92" w:rsidP="00647412">
      <w:r>
        <w:t>Deze beide manifestaties, net zoals zowat alle BLM-manifestaties in de VS en Europa, eindigden eveneens met het vernielen en plunderen van winkels.</w:t>
      </w:r>
    </w:p>
    <w:p w14:paraId="066B2CC9" w14:textId="61B22384" w:rsidR="005E5B92" w:rsidRDefault="005E5B92" w:rsidP="00647412">
      <w:r>
        <w:t>Kortom, BLM bezondigt zich keer op keer aan activiteiten die gecatalogeerd kunnen worden als “</w:t>
      </w:r>
      <w:r w:rsidRPr="005E5B92">
        <w:t>het ernstig ontwrichten of vernietigen van de politieke, constitutionele, economische of sociale basisstructuren van een land of een internationale organisatie.”</w:t>
      </w:r>
    </w:p>
    <w:p w14:paraId="253B42ED" w14:textId="77777777" w:rsidR="005E5B92" w:rsidRDefault="005E5B92" w:rsidP="00647412"/>
    <w:p w14:paraId="60AC5C8F" w14:textId="637445F7" w:rsidR="005E5B92" w:rsidRPr="005E5B92" w:rsidRDefault="005E5B92" w:rsidP="005E5B92">
      <w:pPr>
        <w:pStyle w:val="Lijstalinea"/>
        <w:numPr>
          <w:ilvl w:val="0"/>
          <w:numId w:val="1"/>
        </w:numPr>
        <w:rPr>
          <w:b/>
          <w:bCs/>
          <w:u w:val="single"/>
        </w:rPr>
      </w:pPr>
      <w:r w:rsidRPr="005E5B92">
        <w:rPr>
          <w:b/>
          <w:bCs/>
          <w:u w:val="single"/>
        </w:rPr>
        <w:t>Extinction Rebellion</w:t>
      </w:r>
    </w:p>
    <w:p w14:paraId="4D4311F3" w14:textId="57C08BE6" w:rsidR="005E5B92" w:rsidRDefault="00EB4E4A" w:rsidP="005E5B92">
      <w:r w:rsidRPr="00EB4E4A">
        <w:t xml:space="preserve">Extinction Rebellion (XR) is een internationale, activistische beweging die zich verzet tegen </w:t>
      </w:r>
      <w:r>
        <w:t xml:space="preserve">onder andere zogenaamde </w:t>
      </w:r>
      <w:r w:rsidRPr="00EB4E4A">
        <w:t>klimaatverandering</w:t>
      </w:r>
      <w:r>
        <w:t xml:space="preserve"> en tegen het gebruik van fossiele brandstoffen.  In het begin hield XR zich onledig met het blokkeren van wegen, bruggen, treinen, … en meer ‘ludieke’ acties zoals het </w:t>
      </w:r>
      <w:r w:rsidRPr="00EB4E4A">
        <w:t xml:space="preserve">uit de kleren </w:t>
      </w:r>
      <w:r>
        <w:t xml:space="preserve">gaan </w:t>
      </w:r>
      <w:r w:rsidRPr="00EB4E4A">
        <w:t>in de publiekstribune van het Lagerhuis van het Britse parlement</w:t>
      </w:r>
      <w:r>
        <w:t>.</w:t>
      </w:r>
    </w:p>
    <w:p w14:paraId="43F33ACB" w14:textId="09B93847" w:rsidR="00EB4E4A" w:rsidRDefault="00EB4E4A" w:rsidP="005E5B92">
      <w:r>
        <w:t xml:space="preserve">Deze vorm van actievoeren evolueerde echter gauw naar doelbewuste beschadigingen van cultureel-historisch erfgoed. </w:t>
      </w:r>
      <w:r w:rsidRPr="00EB4E4A">
        <w:t xml:space="preserve">De Zonnebloemen van Vincent van Gogh, Les Meules van Claude Monet </w:t>
      </w:r>
      <w:r>
        <w:t xml:space="preserve">of </w:t>
      </w:r>
      <w:r w:rsidRPr="00EB4E4A">
        <w:t xml:space="preserve"> </w:t>
      </w:r>
      <w:r>
        <w:t xml:space="preserve">Vermeers </w:t>
      </w:r>
      <w:r w:rsidRPr="00EB4E4A">
        <w:t xml:space="preserve">Meisje met de parel: allemaal </w:t>
      </w:r>
      <w:r>
        <w:t xml:space="preserve">zijn het wereldberoemde kunstwerken die </w:t>
      </w:r>
      <w:r w:rsidRPr="00EB4E4A">
        <w:t xml:space="preserve">besmeurd </w:t>
      </w:r>
      <w:r>
        <w:t>werden door de “</w:t>
      </w:r>
      <w:r w:rsidRPr="00EB4E4A">
        <w:t>klimaatactivisten</w:t>
      </w:r>
      <w:r>
        <w:t xml:space="preserve">” van XR. </w:t>
      </w:r>
    </w:p>
    <w:p w14:paraId="3A580FDA" w14:textId="74A72A9B" w:rsidR="00B31EAE" w:rsidRDefault="00B31EAE" w:rsidP="005E5B92">
      <w:r>
        <w:t xml:space="preserve">Het doelbewust beschadigen of vernielen wordt ten tijde van oorlog vaak terecht beschouwd als een regelrechte oorlogsmisdaad. Denk maar aan het opblazen van de </w:t>
      </w:r>
      <w:r w:rsidRPr="00B31EAE">
        <w:t>Boeddhabeelden van Bamiyan</w:t>
      </w:r>
      <w:r>
        <w:t xml:space="preserve"> door de Taliban, de v</w:t>
      </w:r>
      <w:r w:rsidRPr="00B31EAE">
        <w:t xml:space="preserve">ernieling </w:t>
      </w:r>
      <w:r>
        <w:t xml:space="preserve">van de eeuwenoude </w:t>
      </w:r>
      <w:r w:rsidRPr="00B31EAE">
        <w:t xml:space="preserve">mausolea </w:t>
      </w:r>
      <w:r>
        <w:t xml:space="preserve">in </w:t>
      </w:r>
      <w:r w:rsidRPr="00B31EAE">
        <w:t>Timboektoe</w:t>
      </w:r>
      <w:r>
        <w:t xml:space="preserve"> – eveneens door moslimterroristen – of het vernielen van eeuwenoude kunstwerken in Irak en Syrië, door IS-terroristen.</w:t>
      </w:r>
    </w:p>
    <w:p w14:paraId="2CC8FA8D" w14:textId="5C64BFC7" w:rsidR="00B31EAE" w:rsidRDefault="00B31EAE" w:rsidP="005E5B92">
      <w:r>
        <w:t xml:space="preserve">Het doelbewust beschadigen van kunstwerken, zoals XR regelmatig doet, zou dan ook eveneens moeten beschouwd worden als een terreuractiviteit die gericht is tegen de mensheid. </w:t>
      </w:r>
    </w:p>
    <w:p w14:paraId="14AAC5BC" w14:textId="77777777" w:rsidR="00657CE8" w:rsidRDefault="00657CE8" w:rsidP="005E5B92"/>
    <w:p w14:paraId="53F65E57" w14:textId="77777777" w:rsidR="00657CE8" w:rsidRDefault="00657CE8" w:rsidP="005E5B92"/>
    <w:p w14:paraId="3ED91765" w14:textId="77777777" w:rsidR="00657CE8" w:rsidRDefault="00657CE8" w:rsidP="005E5B92"/>
    <w:p w14:paraId="61FC9B45" w14:textId="1F04946E" w:rsidR="00657CE8" w:rsidRDefault="00657CE8" w:rsidP="005E5B92">
      <w:r>
        <w:lastRenderedPageBreak/>
        <w:t>Voorstel van Resolutie</w:t>
      </w:r>
    </w:p>
    <w:p w14:paraId="73260EFE" w14:textId="77777777" w:rsidR="00657CE8" w:rsidRDefault="00657CE8" w:rsidP="005E5B92"/>
    <w:p w14:paraId="02BBF9A9" w14:textId="343BA241" w:rsidR="00657CE8" w:rsidRDefault="00657CE8" w:rsidP="005E5B92">
      <w:r>
        <w:t>De Kamer van Volksvertegenwoordigers,</w:t>
      </w:r>
    </w:p>
    <w:p w14:paraId="7D9A56A0" w14:textId="3A3311FE" w:rsidR="00657CE8" w:rsidRDefault="00657CE8" w:rsidP="00657CE8">
      <w:pPr>
        <w:pStyle w:val="Lijstalinea"/>
        <w:numPr>
          <w:ilvl w:val="0"/>
          <w:numId w:val="2"/>
        </w:numPr>
      </w:pPr>
      <w:r>
        <w:t xml:space="preserve">Gelet op het bestaan van een Belgische terreurlijst, ingesteld in 2006 en daarmee gevolg gevend aan </w:t>
      </w:r>
      <w:r w:rsidRPr="00657CE8">
        <w:t>Resolutie 1373 van de Veiligheidsraad van de Verenigde Naties</w:t>
      </w:r>
      <w:r>
        <w:t>;</w:t>
      </w:r>
    </w:p>
    <w:p w14:paraId="2116B805" w14:textId="77777777" w:rsidR="002D65A0" w:rsidRDefault="002D65A0" w:rsidP="002D65A0">
      <w:pPr>
        <w:pStyle w:val="Lijstalinea"/>
      </w:pPr>
    </w:p>
    <w:p w14:paraId="7800E3B2" w14:textId="68BC318D" w:rsidR="00657CE8" w:rsidRDefault="002D65A0" w:rsidP="00657CE8">
      <w:pPr>
        <w:pStyle w:val="Lijstalinea"/>
        <w:numPr>
          <w:ilvl w:val="0"/>
          <w:numId w:val="2"/>
        </w:numPr>
      </w:pPr>
      <w:r>
        <w:t xml:space="preserve">Gelet op  </w:t>
      </w:r>
      <w:r w:rsidRPr="002D65A0">
        <w:t>Richtlijn (EU) 2017/541</w:t>
      </w:r>
      <w:r>
        <w:t xml:space="preserve"> van de EU, die zorgt voor een uitbreiding van d</w:t>
      </w:r>
      <w:r w:rsidRPr="002D65A0">
        <w:t>e lijst van terroristische misdrijven die EU-landen ook als misdrijven moeten straffen, zelfs als een terroristisch misdrijf niet daadwerkelijk is gepleegd</w:t>
      </w:r>
      <w:r>
        <w:t>;</w:t>
      </w:r>
    </w:p>
    <w:p w14:paraId="06D617D5" w14:textId="77777777" w:rsidR="002D65A0" w:rsidRDefault="002D65A0" w:rsidP="002D65A0">
      <w:pPr>
        <w:pStyle w:val="Lijstalinea"/>
      </w:pPr>
    </w:p>
    <w:p w14:paraId="3CF7BB38" w14:textId="7607EC1E" w:rsidR="002D65A0" w:rsidRDefault="002D65A0" w:rsidP="00657CE8">
      <w:pPr>
        <w:pStyle w:val="Lijstalinea"/>
        <w:numPr>
          <w:ilvl w:val="0"/>
          <w:numId w:val="2"/>
        </w:numPr>
      </w:pPr>
      <w:r>
        <w:t xml:space="preserve">Overwegende dat Antifa </w:t>
      </w:r>
      <w:r w:rsidRPr="002D65A0">
        <w:t>zich als een terroristische organisatie</w:t>
      </w:r>
      <w:r>
        <w:t xml:space="preserve"> manifesteert, met name door onder andere het verzorgen van handleidingen om explosieven te maken, het oproepen tot liquideren van tegenstanders en het aanleggen van dodenlijsten van ideologische tegenstanders;</w:t>
      </w:r>
    </w:p>
    <w:p w14:paraId="683CA4B6" w14:textId="77777777" w:rsidR="002D65A0" w:rsidRDefault="002D65A0" w:rsidP="002D65A0">
      <w:pPr>
        <w:pStyle w:val="Lijstalinea"/>
      </w:pPr>
    </w:p>
    <w:p w14:paraId="5671D672" w14:textId="08A82B6B" w:rsidR="002D65A0" w:rsidRDefault="002D65A0" w:rsidP="00657CE8">
      <w:pPr>
        <w:pStyle w:val="Lijstalinea"/>
        <w:numPr>
          <w:ilvl w:val="0"/>
          <w:numId w:val="2"/>
        </w:numPr>
      </w:pPr>
      <w:r>
        <w:t>Overwegende dat Black Lives Matter zich als een terroristische organisatie manifesteert, met name door onder andere het doelgericht aanvallen van ordediensten;</w:t>
      </w:r>
    </w:p>
    <w:p w14:paraId="293556A6" w14:textId="77777777" w:rsidR="002D65A0" w:rsidRDefault="002D65A0" w:rsidP="002D65A0">
      <w:pPr>
        <w:pStyle w:val="Lijstalinea"/>
      </w:pPr>
    </w:p>
    <w:p w14:paraId="42AE0652" w14:textId="2B887272" w:rsidR="002D65A0" w:rsidRDefault="002D65A0" w:rsidP="00657CE8">
      <w:pPr>
        <w:pStyle w:val="Lijstalinea"/>
        <w:numPr>
          <w:ilvl w:val="0"/>
          <w:numId w:val="2"/>
        </w:numPr>
      </w:pPr>
      <w:r>
        <w:t>Overwegende dat Extinction Rebellion zich als een terroristische organisatie manifesteert, met name door het doelbewust beschadigen van cultureel en historisch erfgoed;</w:t>
      </w:r>
    </w:p>
    <w:p w14:paraId="344315CC" w14:textId="77777777" w:rsidR="002D65A0" w:rsidRDefault="002D65A0" w:rsidP="002D65A0">
      <w:pPr>
        <w:pStyle w:val="Lijstalinea"/>
      </w:pPr>
    </w:p>
    <w:p w14:paraId="5D4ED4B5" w14:textId="542C334E" w:rsidR="002D65A0" w:rsidRDefault="002D65A0" w:rsidP="002D65A0">
      <w:r>
        <w:t>Verzoekt de Federale Regering:</w:t>
      </w:r>
    </w:p>
    <w:p w14:paraId="603E95B4" w14:textId="08AF851C" w:rsidR="002D65A0" w:rsidRDefault="002D65A0" w:rsidP="002D65A0">
      <w:pPr>
        <w:pStyle w:val="Lijstalinea"/>
        <w:numPr>
          <w:ilvl w:val="0"/>
          <w:numId w:val="3"/>
        </w:numPr>
      </w:pPr>
      <w:bookmarkStart w:id="0" w:name="_Hlk137474267"/>
      <w:r>
        <w:t>Antifa en haar satellietorganisaties op de Belgische terreurlijst te plaatsen;</w:t>
      </w:r>
    </w:p>
    <w:p w14:paraId="316EA964" w14:textId="77777777" w:rsidR="002D65A0" w:rsidRDefault="002D65A0" w:rsidP="002D65A0">
      <w:pPr>
        <w:pStyle w:val="Lijstalinea"/>
      </w:pPr>
    </w:p>
    <w:p w14:paraId="13501B1A" w14:textId="7B0074CB" w:rsidR="002D65A0" w:rsidRDefault="002D65A0" w:rsidP="002D65A0">
      <w:pPr>
        <w:pStyle w:val="Lijstalinea"/>
        <w:numPr>
          <w:ilvl w:val="0"/>
          <w:numId w:val="3"/>
        </w:numPr>
      </w:pPr>
      <w:r>
        <w:t>Op Europees niveau ervoor te pleiten om Antifa op te nemen op de EU-lijst van personen, groepen en entiteiten die betrokken zijn bij terroristische daden;</w:t>
      </w:r>
    </w:p>
    <w:bookmarkEnd w:id="0"/>
    <w:p w14:paraId="4573EC37" w14:textId="77777777" w:rsidR="002D65A0" w:rsidRDefault="002D65A0" w:rsidP="002D65A0">
      <w:pPr>
        <w:pStyle w:val="Lijstalinea"/>
      </w:pPr>
    </w:p>
    <w:p w14:paraId="65245A23" w14:textId="34FED9B8" w:rsidR="002D65A0" w:rsidRDefault="002D65A0" w:rsidP="002D65A0">
      <w:pPr>
        <w:pStyle w:val="Lijstalinea"/>
        <w:numPr>
          <w:ilvl w:val="0"/>
          <w:numId w:val="3"/>
        </w:numPr>
      </w:pPr>
      <w:r>
        <w:t>Black Lives Matter</w:t>
      </w:r>
      <w:r>
        <w:t xml:space="preserve"> op de Belgische terreurlijst te plaatsen;</w:t>
      </w:r>
    </w:p>
    <w:p w14:paraId="3EA2D4D2" w14:textId="77777777" w:rsidR="002D65A0" w:rsidRDefault="002D65A0" w:rsidP="002D65A0">
      <w:pPr>
        <w:pStyle w:val="Lijstalinea"/>
      </w:pPr>
    </w:p>
    <w:p w14:paraId="74A3F224" w14:textId="6D9CCB3B" w:rsidR="002D65A0" w:rsidRDefault="002D65A0" w:rsidP="002D65A0">
      <w:pPr>
        <w:pStyle w:val="Lijstalinea"/>
        <w:numPr>
          <w:ilvl w:val="0"/>
          <w:numId w:val="3"/>
        </w:numPr>
      </w:pPr>
      <w:r>
        <w:t xml:space="preserve">Op Europees niveau ervoor te pleiten om </w:t>
      </w:r>
      <w:r>
        <w:t xml:space="preserve">Black Lives Matter </w:t>
      </w:r>
      <w:r>
        <w:t>op te nemen op de EU-lijst van personen, groepen en entiteiten die betrokken zijn bij terroristische daden;</w:t>
      </w:r>
    </w:p>
    <w:p w14:paraId="59ED0349" w14:textId="77777777" w:rsidR="002D65A0" w:rsidRDefault="002D65A0" w:rsidP="002D65A0">
      <w:pPr>
        <w:pStyle w:val="Lijstalinea"/>
      </w:pPr>
    </w:p>
    <w:p w14:paraId="0C708C5B" w14:textId="177B719C" w:rsidR="002D65A0" w:rsidRDefault="002D65A0" w:rsidP="002D65A0">
      <w:pPr>
        <w:pStyle w:val="Lijstalinea"/>
        <w:numPr>
          <w:ilvl w:val="0"/>
          <w:numId w:val="3"/>
        </w:numPr>
      </w:pPr>
      <w:r>
        <w:t>Extinction Rebellion</w:t>
      </w:r>
      <w:r>
        <w:t xml:space="preserve"> op de Belgische terreurlijst te plaatsen;</w:t>
      </w:r>
    </w:p>
    <w:p w14:paraId="54C53DD9" w14:textId="77777777" w:rsidR="002D65A0" w:rsidRDefault="002D65A0" w:rsidP="002D65A0">
      <w:pPr>
        <w:pStyle w:val="Lijstalinea"/>
      </w:pPr>
    </w:p>
    <w:p w14:paraId="2DE28FEA" w14:textId="70D3922D" w:rsidR="002D65A0" w:rsidRDefault="002D65A0" w:rsidP="002D65A0">
      <w:pPr>
        <w:pStyle w:val="Lijstalinea"/>
        <w:numPr>
          <w:ilvl w:val="0"/>
          <w:numId w:val="3"/>
        </w:numPr>
      </w:pPr>
      <w:r>
        <w:t xml:space="preserve">Op Europees niveau ervoor te pleiten om </w:t>
      </w:r>
      <w:r>
        <w:t>Extinction Rebellion</w:t>
      </w:r>
      <w:r>
        <w:t xml:space="preserve"> op te nemen op de EU-lijst van personen, groepen en entiteiten die betrokken zijn bij terroristische daden</w:t>
      </w:r>
      <w:r>
        <w:t>.</w:t>
      </w:r>
    </w:p>
    <w:p w14:paraId="5E1ACE94" w14:textId="77777777" w:rsidR="002D65A0" w:rsidRPr="00647412" w:rsidRDefault="002D65A0" w:rsidP="002D65A0">
      <w:pPr>
        <w:pStyle w:val="Lijstalinea"/>
      </w:pPr>
    </w:p>
    <w:p w14:paraId="3ED26372" w14:textId="77777777" w:rsidR="007F58CD" w:rsidRDefault="007F58CD" w:rsidP="007F58CD"/>
    <w:p w14:paraId="05AB2677" w14:textId="77777777" w:rsidR="007F58CD" w:rsidRDefault="007F58CD" w:rsidP="007F58CD"/>
    <w:p w14:paraId="53A424E2" w14:textId="77777777" w:rsidR="00C64D97" w:rsidRDefault="00C64D97" w:rsidP="004C7243"/>
    <w:sectPr w:rsidR="00C64D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0B20B" w14:textId="77777777" w:rsidR="006C3831" w:rsidRDefault="006C3831" w:rsidP="00517724">
      <w:pPr>
        <w:spacing w:after="0" w:line="240" w:lineRule="auto"/>
      </w:pPr>
      <w:r>
        <w:separator/>
      </w:r>
    </w:p>
  </w:endnote>
  <w:endnote w:type="continuationSeparator" w:id="0">
    <w:p w14:paraId="321813FF" w14:textId="77777777" w:rsidR="006C3831" w:rsidRDefault="006C3831" w:rsidP="00517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DFBD" w14:textId="77777777" w:rsidR="006C3831" w:rsidRDefault="006C3831" w:rsidP="00517724">
      <w:pPr>
        <w:spacing w:after="0" w:line="240" w:lineRule="auto"/>
      </w:pPr>
      <w:r>
        <w:separator/>
      </w:r>
    </w:p>
  </w:footnote>
  <w:footnote w:type="continuationSeparator" w:id="0">
    <w:p w14:paraId="7958A343" w14:textId="77777777" w:rsidR="006C3831" w:rsidRDefault="006C3831" w:rsidP="00517724">
      <w:pPr>
        <w:spacing w:after="0" w:line="240" w:lineRule="auto"/>
      </w:pPr>
      <w:r>
        <w:continuationSeparator/>
      </w:r>
    </w:p>
  </w:footnote>
  <w:footnote w:id="1">
    <w:p w14:paraId="3C28C5C6" w14:textId="089BEFA6" w:rsidR="00517724" w:rsidRDefault="00517724">
      <w:pPr>
        <w:pStyle w:val="Voetnoottekst"/>
      </w:pPr>
      <w:r>
        <w:rPr>
          <w:rStyle w:val="Voetnootmarkering"/>
        </w:rPr>
        <w:footnoteRef/>
      </w:r>
      <w:r>
        <w:t xml:space="preserve"> </w:t>
      </w:r>
      <w:r w:rsidRPr="00517724">
        <w:t>https://www.unodc.org/pdf/crime/terrorism/res_1373_english.pdf</w:t>
      </w:r>
    </w:p>
  </w:footnote>
  <w:footnote w:id="2">
    <w:p w14:paraId="18A338C1" w14:textId="5E52E4D9" w:rsidR="005E5D18" w:rsidRDefault="005E5D18">
      <w:pPr>
        <w:pStyle w:val="Voetnoottekst"/>
      </w:pPr>
      <w:r>
        <w:rPr>
          <w:rStyle w:val="Voetnootmarkering"/>
        </w:rPr>
        <w:footnoteRef/>
      </w:r>
      <w:r>
        <w:t xml:space="preserve"> </w:t>
      </w:r>
      <w:r w:rsidRPr="005E5D18">
        <w:t>Koninklijk besluit inzake specifieke beperkende maatregelen tegen bepaalde personen en entiteiten met het oog op de strijd tegen de financiering van het terrorisme</w:t>
      </w:r>
      <w:r>
        <w:t>, 28/12/2006</w:t>
      </w:r>
    </w:p>
  </w:footnote>
  <w:footnote w:id="3">
    <w:p w14:paraId="4E5F9779" w14:textId="06342864" w:rsidR="004C7243" w:rsidRDefault="004C7243">
      <w:pPr>
        <w:pStyle w:val="Voetnoottekst"/>
      </w:pPr>
      <w:r>
        <w:rPr>
          <w:rStyle w:val="Voetnootmarkering"/>
        </w:rPr>
        <w:footnoteRef/>
      </w:r>
      <w:r>
        <w:t xml:space="preserve"> </w:t>
      </w:r>
      <w:r w:rsidRPr="004C7243">
        <w:t>https://eur-lex.europa.eu/legal-content/NL/TXT/PDF/?uri=CELEX:32017L0541</w:t>
      </w:r>
    </w:p>
  </w:footnote>
  <w:footnote w:id="4">
    <w:p w14:paraId="434FC2CD" w14:textId="5DA5A56D" w:rsidR="00373B63" w:rsidRDefault="00373B63">
      <w:pPr>
        <w:pStyle w:val="Voetnoottekst"/>
      </w:pPr>
      <w:r>
        <w:rPr>
          <w:rStyle w:val="Voetnootmarkering"/>
        </w:rPr>
        <w:footnoteRef/>
      </w:r>
      <w:r>
        <w:t xml:space="preserve"> </w:t>
      </w:r>
      <w:r w:rsidRPr="00373B63">
        <w:t>https://nos.nl/nieuwsuur/artikel/2194140-antifa-schuwt-geweld-niet-in-strijd-tegen-extreem-rechts-gedachtegoed</w:t>
      </w:r>
    </w:p>
  </w:footnote>
  <w:footnote w:id="5">
    <w:p w14:paraId="123E61B4" w14:textId="47FC0293" w:rsidR="003C2941" w:rsidRDefault="003C2941">
      <w:pPr>
        <w:pStyle w:val="Voetnoottekst"/>
      </w:pPr>
      <w:r>
        <w:rPr>
          <w:rStyle w:val="Voetnootmarkering"/>
        </w:rPr>
        <w:footnoteRef/>
      </w:r>
      <w:r>
        <w:t xml:space="preserve"> </w:t>
      </w:r>
      <w:r w:rsidRPr="003C2941">
        <w:t>https://jungefreiheit.de/politik/deutschland/2019/linksextreme-ueberfallen-mitarbeiterin-von-immobilienfirma/</w:t>
      </w:r>
    </w:p>
  </w:footnote>
  <w:footnote w:id="6">
    <w:p w14:paraId="24398429" w14:textId="5F9DC589" w:rsidR="007F58CD" w:rsidRDefault="007F58CD">
      <w:pPr>
        <w:pStyle w:val="Voetnoottekst"/>
      </w:pPr>
      <w:r>
        <w:rPr>
          <w:rStyle w:val="Voetnootmarkering"/>
        </w:rPr>
        <w:footnoteRef/>
      </w:r>
      <w:r>
        <w:t xml:space="preserve"> </w:t>
      </w:r>
      <w:r w:rsidRPr="007F58CD">
        <w:t>https://www.demorgen.be/nieuws/op-de-coronabetoging-waren-ook-linksextremisten-aanwezig-en-die-waren-uit-op-oorlog~bb87bfa5/</w:t>
      </w:r>
    </w:p>
  </w:footnote>
  <w:footnote w:id="7">
    <w:p w14:paraId="2BF4C804" w14:textId="54F4E061" w:rsidR="00647412" w:rsidRDefault="00647412">
      <w:pPr>
        <w:pStyle w:val="Voetnoottekst"/>
      </w:pPr>
      <w:r>
        <w:rPr>
          <w:rStyle w:val="Voetnootmarkering"/>
        </w:rPr>
        <w:footnoteRef/>
      </w:r>
      <w:r>
        <w:t xml:space="preserve"> </w:t>
      </w:r>
      <w:r w:rsidRPr="00647412">
        <w:t>https://www.galvnews.com/opinion/guest_columns/article_0584c87f-fb59-5cb3-835c-3f80618060ac.html</w:t>
      </w:r>
    </w:p>
  </w:footnote>
  <w:footnote w:id="8">
    <w:p w14:paraId="0EE0CF54" w14:textId="2EC57829" w:rsidR="00647412" w:rsidRDefault="00647412">
      <w:pPr>
        <w:pStyle w:val="Voetnoottekst"/>
      </w:pPr>
      <w:r>
        <w:rPr>
          <w:rStyle w:val="Voetnootmarkering"/>
        </w:rPr>
        <w:footnoteRef/>
      </w:r>
      <w:r>
        <w:t xml:space="preserve"> </w:t>
      </w:r>
      <w:r w:rsidRPr="00647412">
        <w:t>https://www.bild.de/politik/ausland/politik-ausland/hat-black-lives-matter-ein-antisemitismus-problem-71590074.bild.html</w:t>
      </w:r>
    </w:p>
  </w:footnote>
  <w:footnote w:id="9">
    <w:p w14:paraId="2179DB89" w14:textId="13D00CBB" w:rsidR="00D470F1" w:rsidRDefault="00D470F1">
      <w:pPr>
        <w:pStyle w:val="Voetnoottekst"/>
      </w:pPr>
      <w:r>
        <w:rPr>
          <w:rStyle w:val="Voetnootmarkering"/>
        </w:rPr>
        <w:footnoteRef/>
      </w:r>
      <w:r>
        <w:t xml:space="preserve"> </w:t>
      </w:r>
      <w:r w:rsidRPr="00D470F1">
        <w:t>https://www.latimes.com/local/california/la-me-black-lives-matter-20151030-story.html</w:t>
      </w:r>
    </w:p>
  </w:footnote>
  <w:footnote w:id="10">
    <w:p w14:paraId="33C2E2CE" w14:textId="29E5D26A" w:rsidR="00D470F1" w:rsidRDefault="00D470F1">
      <w:pPr>
        <w:pStyle w:val="Voetnoottekst"/>
      </w:pPr>
      <w:r>
        <w:rPr>
          <w:rStyle w:val="Voetnootmarkering"/>
        </w:rPr>
        <w:footnoteRef/>
      </w:r>
      <w:r>
        <w:t xml:space="preserve"> </w:t>
      </w:r>
      <w:r w:rsidRPr="00D470F1">
        <w:t>https://www.telegraaf.nl/nieuws/1467993739/36-agenten-gewond-na-rellen-black-lives-matter-golf-van-woede-en-geweld</w:t>
      </w:r>
    </w:p>
  </w:footnote>
  <w:footnote w:id="11">
    <w:p w14:paraId="468B9293" w14:textId="5E0FC6DA" w:rsidR="005E5B92" w:rsidRDefault="005E5B92">
      <w:pPr>
        <w:pStyle w:val="Voetnoottekst"/>
      </w:pPr>
      <w:r>
        <w:rPr>
          <w:rStyle w:val="Voetnootmarkering"/>
        </w:rPr>
        <w:footnoteRef/>
      </w:r>
      <w:r>
        <w:t xml:space="preserve"> </w:t>
      </w:r>
      <w:r w:rsidRPr="005E5B92">
        <w:t>https://www.bruzz.be/samenleving/black-lives-matter-manifestatie-mondt-uit-plunderingen-en-rellen-239-arrestaties-2020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4A6"/>
    <w:multiLevelType w:val="hybridMultilevel"/>
    <w:tmpl w:val="4420D6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C8A61D3"/>
    <w:multiLevelType w:val="hybridMultilevel"/>
    <w:tmpl w:val="A1CA672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D2829B5"/>
    <w:multiLevelType w:val="hybridMultilevel"/>
    <w:tmpl w:val="0B04F46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5851044">
    <w:abstractNumId w:val="0"/>
  </w:num>
  <w:num w:numId="2" w16cid:durableId="115179151">
    <w:abstractNumId w:val="2"/>
  </w:num>
  <w:num w:numId="3" w16cid:durableId="1389378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B6"/>
    <w:rsid w:val="000B23D5"/>
    <w:rsid w:val="002D65A0"/>
    <w:rsid w:val="00373B63"/>
    <w:rsid w:val="003C2941"/>
    <w:rsid w:val="004C7243"/>
    <w:rsid w:val="00517724"/>
    <w:rsid w:val="005E5B92"/>
    <w:rsid w:val="005E5D18"/>
    <w:rsid w:val="00647412"/>
    <w:rsid w:val="00657CE8"/>
    <w:rsid w:val="006C3831"/>
    <w:rsid w:val="007F58CD"/>
    <w:rsid w:val="00B31EAE"/>
    <w:rsid w:val="00C64D97"/>
    <w:rsid w:val="00D41BA4"/>
    <w:rsid w:val="00D470F1"/>
    <w:rsid w:val="00EB4E4A"/>
    <w:rsid w:val="00F47AB6"/>
    <w:rsid w:val="00FF26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E24A"/>
  <w15:chartTrackingRefBased/>
  <w15:docId w15:val="{89D7532D-4879-4874-B70C-CE903E14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1772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17724"/>
    <w:rPr>
      <w:sz w:val="20"/>
      <w:szCs w:val="20"/>
    </w:rPr>
  </w:style>
  <w:style w:type="character" w:styleId="Voetnootmarkering">
    <w:name w:val="footnote reference"/>
    <w:basedOn w:val="Standaardalinea-lettertype"/>
    <w:uiPriority w:val="99"/>
    <w:semiHidden/>
    <w:unhideWhenUsed/>
    <w:rsid w:val="00517724"/>
    <w:rPr>
      <w:vertAlign w:val="superscript"/>
    </w:rPr>
  </w:style>
  <w:style w:type="paragraph" w:styleId="Lijstalinea">
    <w:name w:val="List Paragraph"/>
    <w:basedOn w:val="Standaard"/>
    <w:uiPriority w:val="34"/>
    <w:qFormat/>
    <w:rsid w:val="005E5D18"/>
    <w:pPr>
      <w:ind w:left="720"/>
      <w:contextualSpacing/>
    </w:pPr>
  </w:style>
  <w:style w:type="paragraph" w:styleId="Eindnoottekst">
    <w:name w:val="endnote text"/>
    <w:basedOn w:val="Standaard"/>
    <w:link w:val="EindnoottekstChar"/>
    <w:uiPriority w:val="99"/>
    <w:semiHidden/>
    <w:unhideWhenUsed/>
    <w:rsid w:val="003C2941"/>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C2941"/>
    <w:rPr>
      <w:sz w:val="20"/>
      <w:szCs w:val="20"/>
    </w:rPr>
  </w:style>
  <w:style w:type="character" w:styleId="Eindnootmarkering">
    <w:name w:val="endnote reference"/>
    <w:basedOn w:val="Standaardalinea-lettertype"/>
    <w:uiPriority w:val="99"/>
    <w:semiHidden/>
    <w:unhideWhenUsed/>
    <w:rsid w:val="003C29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29DE2-85F2-4DDD-8449-7A544635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1836</Words>
  <Characters>10101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Hiers</dc:creator>
  <cp:keywords/>
  <dc:description/>
  <cp:lastModifiedBy>Stijn Hiers</cp:lastModifiedBy>
  <cp:revision>6</cp:revision>
  <dcterms:created xsi:type="dcterms:W3CDTF">2023-06-12T09:00:00Z</dcterms:created>
  <dcterms:modified xsi:type="dcterms:W3CDTF">2023-06-12T12:58:00Z</dcterms:modified>
</cp:coreProperties>
</file>