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559A" w14:textId="77777777" w:rsidR="00C96513" w:rsidRPr="002A43AD" w:rsidRDefault="00000000" w:rsidP="00204C10">
      <w:pPr>
        <w:pStyle w:val="opschrift"/>
        <w:spacing w:before="0"/>
      </w:pPr>
      <w:r w:rsidRPr="00451CDB">
        <w:t>schriftelijke vraag</w:t>
      </w:r>
    </w:p>
    <w:p w14:paraId="77B6AAD1" w14:textId="77777777" w:rsidR="00C96513" w:rsidRDefault="00C96513" w:rsidP="00E75678"/>
    <w:p w14:paraId="35C404C5" w14:textId="381B237D" w:rsidR="00C96513" w:rsidRPr="00451CDB" w:rsidRDefault="00000000" w:rsidP="00E75678">
      <w:r w:rsidRPr="00451CDB">
        <w:t>nr.</w:t>
      </w:r>
      <w:r w:rsidR="00101E1C" w:rsidRPr="00101E1C">
        <w:t xml:space="preserve"> 1073</w:t>
      </w:r>
      <w:r w:rsidRPr="00451CDB">
        <w:t xml:space="preserve"> </w:t>
      </w:r>
    </w:p>
    <w:p w14:paraId="3BF7C253" w14:textId="77777777" w:rsidR="00C96513" w:rsidRPr="00451CDB" w:rsidRDefault="00000000" w:rsidP="00E75678">
      <w:pPr>
        <w:rPr>
          <w:b/>
          <w:smallCaps/>
        </w:rPr>
      </w:pPr>
      <w:r w:rsidRPr="00451CDB">
        <w:t xml:space="preserve">van </w:t>
      </w:r>
      <w:r w:rsidRPr="00451CDB">
        <w:rPr>
          <w:b/>
          <w:smallCaps/>
        </w:rPr>
        <w:t>chris janssens</w:t>
      </w:r>
    </w:p>
    <w:p w14:paraId="2AE6ABF1" w14:textId="4FC6CDFD" w:rsidR="00C96513" w:rsidRPr="00C96513" w:rsidRDefault="00000000" w:rsidP="00E75678">
      <w:r w:rsidRPr="00451CDB">
        <w:t>datum: 2</w:t>
      </w:r>
      <w:r w:rsidR="002041D1">
        <w:t>2</w:t>
      </w:r>
      <w:r w:rsidRPr="00451CDB">
        <w:t xml:space="preserve"> september 2023</w:t>
      </w:r>
    </w:p>
    <w:p w14:paraId="6E5F0275" w14:textId="77777777" w:rsidR="00C96513" w:rsidRPr="008A4109" w:rsidRDefault="00C96513" w:rsidP="00E75678">
      <w:pPr>
        <w:pBdr>
          <w:bottom w:val="single" w:sz="4" w:space="1" w:color="auto"/>
        </w:pBdr>
      </w:pPr>
    </w:p>
    <w:p w14:paraId="4DEE2E66" w14:textId="77777777" w:rsidR="00C96513" w:rsidRPr="008A4109" w:rsidRDefault="00C96513" w:rsidP="00E75678"/>
    <w:p w14:paraId="4576EE79"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zuhal demir</w:t>
      </w:r>
    </w:p>
    <w:p w14:paraId="7EA7759D" w14:textId="77777777" w:rsidR="00C96513" w:rsidRPr="00C96513" w:rsidRDefault="00000000" w:rsidP="00E75678">
      <w:pPr>
        <w:rPr>
          <w:smallCaps/>
          <w:szCs w:val="22"/>
          <w:lang w:val="nl-BE"/>
        </w:rPr>
      </w:pPr>
      <w:r w:rsidRPr="00451CDB">
        <w:rPr>
          <w:smallCaps/>
          <w:szCs w:val="22"/>
          <w:lang w:val="nl-BE"/>
        </w:rPr>
        <w:t>vlaams minister van justitie en handhaving, omgeving, energie en toerisme</w:t>
      </w:r>
    </w:p>
    <w:p w14:paraId="79580A2F" w14:textId="77777777" w:rsidR="00C96513" w:rsidRPr="008A4109" w:rsidRDefault="00C96513" w:rsidP="00E75678">
      <w:pPr>
        <w:pStyle w:val="StandaardSV"/>
        <w:pBdr>
          <w:bottom w:val="single" w:sz="4" w:space="1" w:color="auto"/>
        </w:pBdr>
        <w:jc w:val="left"/>
        <w:rPr>
          <w:rFonts w:ascii="Verdana" w:hAnsi="Verdana"/>
          <w:sz w:val="20"/>
          <w:lang w:val="nl-BE"/>
        </w:rPr>
      </w:pPr>
    </w:p>
    <w:p w14:paraId="418B9A8B" w14:textId="77777777" w:rsidR="00451CDB" w:rsidRPr="008A4109" w:rsidRDefault="00451CDB" w:rsidP="00E75678">
      <w:pPr>
        <w:pStyle w:val="StandaardSV"/>
        <w:jc w:val="left"/>
        <w:rPr>
          <w:rFonts w:ascii="Verdana" w:hAnsi="Verdana"/>
          <w:sz w:val="20"/>
        </w:rPr>
      </w:pPr>
    </w:p>
    <w:p w14:paraId="23B4AEE0" w14:textId="77777777" w:rsidR="00451CDB" w:rsidRPr="008C1B72" w:rsidRDefault="00451CDB" w:rsidP="00E75678">
      <w:pPr>
        <w:pStyle w:val="StandaardSV"/>
        <w:jc w:val="left"/>
        <w:rPr>
          <w:rFonts w:ascii="Verdana" w:hAnsi="Verdana"/>
          <w:sz w:val="20"/>
        </w:rPr>
      </w:pPr>
    </w:p>
    <w:p w14:paraId="65A57BD3" w14:textId="13C713A8" w:rsidR="00C96513" w:rsidRDefault="00000000" w:rsidP="001D588B">
      <w:pPr>
        <w:pStyle w:val="StijlStandaardSVVerdana10ptCursiefLinks-175cm"/>
        <w:contextualSpacing/>
        <w:rPr>
          <w:rFonts w:eastAsia="Calibri"/>
          <w:lang w:val="nl-BE" w:eastAsia="en-US"/>
        </w:rPr>
      </w:pPr>
      <w:proofErr w:type="spellStart"/>
      <w:r w:rsidRPr="00B644DD">
        <w:rPr>
          <w:rFonts w:eastAsia="Calibri"/>
          <w:lang w:val="nl-BE" w:eastAsia="en-US"/>
        </w:rPr>
        <w:t>WeComV</w:t>
      </w:r>
      <w:proofErr w:type="spellEnd"/>
      <w:r w:rsidRPr="00B644DD">
        <w:rPr>
          <w:rFonts w:eastAsia="Calibri"/>
          <w:lang w:val="nl-BE" w:eastAsia="en-US"/>
        </w:rPr>
        <w:t xml:space="preserve"> - </w:t>
      </w:r>
      <w:r w:rsidR="00B644DD" w:rsidRPr="00B644DD">
        <w:rPr>
          <w:rFonts w:eastAsia="Calibri"/>
          <w:lang w:val="nl-BE" w:eastAsia="en-US"/>
        </w:rPr>
        <w:t>Maatregelen</w:t>
      </w:r>
    </w:p>
    <w:p w14:paraId="188C2D30" w14:textId="77777777" w:rsidR="00CF752D" w:rsidRDefault="00CF752D" w:rsidP="001D588B">
      <w:pPr>
        <w:pStyle w:val="StijlStandaardSVVerdana10ptLinks-175cm"/>
        <w:contextualSpacing/>
        <w:rPr>
          <w:rFonts w:eastAsia="Calibri"/>
          <w:lang w:val="nl-BE" w:eastAsia="en-US"/>
        </w:rPr>
      </w:pPr>
    </w:p>
    <w:p w14:paraId="54AE549E" w14:textId="3B1903AA" w:rsidR="009E4395" w:rsidRDefault="00000000" w:rsidP="001D588B">
      <w:pPr>
        <w:contextualSpacing/>
        <w:rPr>
          <w:rFonts w:eastAsia="Verdana" w:cs="Verdana"/>
        </w:rPr>
      </w:pPr>
      <w:r>
        <w:rPr>
          <w:rFonts w:eastAsia="Verdana" w:cs="Verdana"/>
        </w:rPr>
        <w:t>In het voorstel van decreet over de programmatische aanpak stikstof</w:t>
      </w:r>
      <w:r w:rsidR="002041D1">
        <w:rPr>
          <w:rFonts w:eastAsia="Verdana" w:cs="Verdana"/>
        </w:rPr>
        <w:t xml:space="preserve"> (PAS)</w:t>
      </w:r>
      <w:r>
        <w:rPr>
          <w:rFonts w:eastAsia="Verdana" w:cs="Verdana"/>
        </w:rPr>
        <w:t xml:space="preserve"> vinden we volgende passage: </w:t>
      </w:r>
      <w:r w:rsidR="002041D1">
        <w:rPr>
          <w:rFonts w:eastAsia="Verdana" w:cs="Verdana"/>
        </w:rPr>
        <w:t>“</w:t>
      </w:r>
      <w:r>
        <w:rPr>
          <w:rFonts w:eastAsia="Verdana" w:cs="Verdana"/>
        </w:rPr>
        <w:t>De ammoniakemissie van de mestverwerkingsinstallaties die vergund zijn voor de datum van inwerkingtreding van dit decreet dient tegen 31 december 2030 met 30% 12 1801 (2022-2023) – Nr. 1 Vlaams Parlement Pagina 11 van 58 gereduceerd ten opzichte van de ammoniakemissies van de mestverwerkingsinstallaties in 2015. Dit vormt de globale te bereiken doelstelling voor deze sector. Om deze doelstelling te bereiken, wordt in eerste instantie opgelegd dat iedere exploitant van een bestaande mestverwerkingsinstallatie minstens één ammoniakemissiereducerende maatregel moet nemen en in voorkomend geval deze moet melden aan de overheid.</w:t>
      </w:r>
      <w:r w:rsidR="002041D1">
        <w:rPr>
          <w:rFonts w:eastAsia="Verdana" w:cs="Verdana"/>
        </w:rPr>
        <w:t>”</w:t>
      </w:r>
    </w:p>
    <w:p w14:paraId="65C5BC6C" w14:textId="77777777" w:rsidR="001D588B" w:rsidRDefault="001D588B" w:rsidP="001D588B">
      <w:pPr>
        <w:contextualSpacing/>
        <w:rPr>
          <w:rFonts w:ascii="Times New Roman" w:hAnsi="Times New Roman"/>
        </w:rPr>
      </w:pPr>
    </w:p>
    <w:p w14:paraId="1161171B" w14:textId="49AE6B92" w:rsidR="001D588B" w:rsidRDefault="00000000" w:rsidP="001D588B">
      <w:pPr>
        <w:contextualSpacing/>
        <w:rPr>
          <w:rFonts w:eastAsia="Verdana" w:cs="Verdana"/>
        </w:rPr>
      </w:pPr>
      <w:r>
        <w:rPr>
          <w:rFonts w:eastAsia="Verdana" w:cs="Verdana"/>
        </w:rPr>
        <w:t xml:space="preserve">Deze </w:t>
      </w:r>
      <w:proofErr w:type="spellStart"/>
      <w:r>
        <w:rPr>
          <w:rFonts w:eastAsia="Verdana" w:cs="Verdana"/>
        </w:rPr>
        <w:t>ammoniakemissiereducerende</w:t>
      </w:r>
      <w:proofErr w:type="spellEnd"/>
      <w:r>
        <w:rPr>
          <w:rFonts w:eastAsia="Verdana" w:cs="Verdana"/>
        </w:rPr>
        <w:t xml:space="preserve"> maatregelen zijn terug te vinden op de PAS-lijst. Uitbreidingen </w:t>
      </w:r>
      <w:r w:rsidR="00B644DD">
        <w:rPr>
          <w:rFonts w:eastAsia="Verdana" w:cs="Verdana"/>
        </w:rPr>
        <w:t>v</w:t>
      </w:r>
      <w:r>
        <w:rPr>
          <w:rFonts w:eastAsia="Verdana" w:cs="Verdana"/>
        </w:rPr>
        <w:t xml:space="preserve">an de lijst kunnen voor advies worden </w:t>
      </w:r>
      <w:r w:rsidR="001D588B">
        <w:rPr>
          <w:rFonts w:eastAsia="Verdana" w:cs="Verdana"/>
        </w:rPr>
        <w:t xml:space="preserve">voorgelegd </w:t>
      </w:r>
      <w:r>
        <w:rPr>
          <w:rFonts w:eastAsia="Verdana" w:cs="Verdana"/>
        </w:rPr>
        <w:t xml:space="preserve">aan het Administratief Team Luchtemissies Veeteelt (AT) en het Wetenschappelijk Comité Luchtemissies Veeteelt (WeComV). In een eerder antwoord gaf de minister aan dat het AT op </w:t>
      </w:r>
      <w:r w:rsidR="00B644DD">
        <w:rPr>
          <w:rFonts w:eastAsia="Verdana" w:cs="Verdana"/>
        </w:rPr>
        <w:t>zijn</w:t>
      </w:r>
      <w:r>
        <w:rPr>
          <w:rFonts w:eastAsia="Verdana" w:cs="Verdana"/>
        </w:rPr>
        <w:t xml:space="preserve"> eerste vergadering van 30 januari 2023 vijf dossiers besprak, waarvan twee onontvankelijk werden</w:t>
      </w:r>
      <w:r w:rsidR="001D588B" w:rsidRPr="001D588B">
        <w:rPr>
          <w:rFonts w:eastAsia="Verdana" w:cs="Verdana"/>
        </w:rPr>
        <w:t xml:space="preserve"> </w:t>
      </w:r>
      <w:r w:rsidR="001D588B">
        <w:rPr>
          <w:rFonts w:eastAsia="Verdana" w:cs="Verdana"/>
        </w:rPr>
        <w:t>verklaard</w:t>
      </w:r>
      <w:r>
        <w:rPr>
          <w:rFonts w:eastAsia="Verdana" w:cs="Verdana"/>
        </w:rPr>
        <w:t xml:space="preserve">. </w:t>
      </w:r>
    </w:p>
    <w:p w14:paraId="6B695569" w14:textId="77777777" w:rsidR="001D588B" w:rsidRDefault="001D588B" w:rsidP="001D588B">
      <w:pPr>
        <w:contextualSpacing/>
        <w:rPr>
          <w:rFonts w:eastAsia="Verdana" w:cs="Verdana"/>
        </w:rPr>
      </w:pPr>
    </w:p>
    <w:p w14:paraId="752B36A2" w14:textId="54C02C1E" w:rsidR="001D588B" w:rsidRDefault="00000000" w:rsidP="001D588B">
      <w:pPr>
        <w:contextualSpacing/>
        <w:rPr>
          <w:rFonts w:eastAsia="Verdana" w:cs="Verdana"/>
        </w:rPr>
      </w:pPr>
      <w:r>
        <w:rPr>
          <w:rFonts w:eastAsia="Verdana" w:cs="Verdana"/>
        </w:rPr>
        <w:t>De andere dossiers gingen over</w:t>
      </w:r>
      <w:r w:rsidR="001D588B">
        <w:rPr>
          <w:rFonts w:eastAsia="Verdana" w:cs="Verdana"/>
        </w:rPr>
        <w:t>:</w:t>
      </w:r>
    </w:p>
    <w:p w14:paraId="303418BB" w14:textId="77777777" w:rsidR="001D588B" w:rsidRDefault="001D588B" w:rsidP="001D588B">
      <w:pPr>
        <w:contextualSpacing/>
        <w:rPr>
          <w:rFonts w:eastAsia="Verdana" w:cs="Verdana"/>
        </w:rPr>
      </w:pPr>
    </w:p>
    <w:p w14:paraId="0D237231" w14:textId="22028332" w:rsidR="001D588B" w:rsidRDefault="00000000" w:rsidP="002041D1">
      <w:pPr>
        <w:pStyle w:val="Nummering"/>
        <w:numPr>
          <w:ilvl w:val="0"/>
          <w:numId w:val="17"/>
        </w:numPr>
        <w:spacing w:after="0"/>
        <w:ind w:left="284" w:hanging="284"/>
        <w:rPr>
          <w:rFonts w:eastAsia="Verdana"/>
          <w:lang w:val="nl-BE"/>
        </w:rPr>
      </w:pPr>
      <w:r w:rsidRPr="001D588B">
        <w:rPr>
          <w:rFonts w:eastAsia="Verdana"/>
          <w:lang w:val="nl-BE"/>
        </w:rPr>
        <w:t xml:space="preserve">het uitbreiden van PAS-maatregel R-1.10 naar een andere </w:t>
      </w:r>
      <w:proofErr w:type="spellStart"/>
      <w:r w:rsidRPr="001D588B">
        <w:rPr>
          <w:rFonts w:eastAsia="Verdana"/>
          <w:lang w:val="nl-BE"/>
        </w:rPr>
        <w:t>rundercategorie</w:t>
      </w:r>
      <w:proofErr w:type="spellEnd"/>
      <w:r w:rsidRPr="001D588B">
        <w:rPr>
          <w:rFonts w:eastAsia="Verdana"/>
          <w:lang w:val="nl-BE"/>
        </w:rPr>
        <w:t>,</w:t>
      </w:r>
    </w:p>
    <w:p w14:paraId="1B30D0AA" w14:textId="77777777" w:rsidR="001D588B" w:rsidRPr="001D588B" w:rsidRDefault="001D588B" w:rsidP="002041D1">
      <w:pPr>
        <w:pStyle w:val="Nummering"/>
        <w:numPr>
          <w:ilvl w:val="0"/>
          <w:numId w:val="0"/>
        </w:numPr>
        <w:spacing w:after="0"/>
        <w:ind w:left="284" w:hanging="284"/>
        <w:rPr>
          <w:rFonts w:eastAsia="Verdana"/>
          <w:lang w:val="nl-BE"/>
        </w:rPr>
      </w:pPr>
    </w:p>
    <w:p w14:paraId="4F831617" w14:textId="66AC7ED8" w:rsidR="001D588B" w:rsidRDefault="00000000" w:rsidP="002041D1">
      <w:pPr>
        <w:pStyle w:val="Nummering"/>
        <w:numPr>
          <w:ilvl w:val="0"/>
          <w:numId w:val="17"/>
        </w:numPr>
        <w:spacing w:after="0"/>
        <w:ind w:left="284" w:hanging="284"/>
        <w:rPr>
          <w:rFonts w:eastAsia="Verdana"/>
          <w:lang w:val="nl-BE"/>
        </w:rPr>
      </w:pPr>
      <w:r w:rsidRPr="001D588B">
        <w:rPr>
          <w:rFonts w:eastAsia="Verdana"/>
          <w:lang w:val="nl-BE"/>
        </w:rPr>
        <w:t>een opname van een nieuwe techniek door de uitbreiding van PAS R-1.10 met een mestband onder de roostervloer</w:t>
      </w:r>
      <w:r w:rsidR="001D588B" w:rsidRPr="001D588B">
        <w:rPr>
          <w:rFonts w:eastAsia="Verdana"/>
          <w:lang w:val="nl-BE"/>
        </w:rPr>
        <w:t>,</w:t>
      </w:r>
    </w:p>
    <w:p w14:paraId="39B2C85C" w14:textId="77777777" w:rsidR="001D588B" w:rsidRPr="001D588B" w:rsidRDefault="001D588B" w:rsidP="002041D1">
      <w:pPr>
        <w:pStyle w:val="Nummering"/>
        <w:numPr>
          <w:ilvl w:val="0"/>
          <w:numId w:val="0"/>
        </w:numPr>
        <w:spacing w:after="0"/>
        <w:ind w:left="284" w:hanging="284"/>
        <w:rPr>
          <w:rFonts w:eastAsia="Verdana"/>
          <w:lang w:val="nl-BE"/>
        </w:rPr>
      </w:pPr>
    </w:p>
    <w:p w14:paraId="3EF1047F" w14:textId="4204E1F2" w:rsidR="009E4395" w:rsidRPr="001D588B" w:rsidRDefault="00000000" w:rsidP="002041D1">
      <w:pPr>
        <w:pStyle w:val="Nummering"/>
        <w:numPr>
          <w:ilvl w:val="0"/>
          <w:numId w:val="17"/>
        </w:numPr>
        <w:spacing w:after="0"/>
        <w:ind w:left="284" w:hanging="284"/>
        <w:rPr>
          <w:rFonts w:ascii="Times New Roman" w:hAnsi="Times New Roman"/>
          <w:lang w:val="nl-BE"/>
        </w:rPr>
      </w:pPr>
      <w:r w:rsidRPr="001D588B">
        <w:rPr>
          <w:rFonts w:eastAsia="Verdana"/>
          <w:lang w:val="nl-BE"/>
        </w:rPr>
        <w:t>de opname van een staltechniek op basis van een V-vormige vloer van geprofileerde vloerelementen met een helling van 3,5% in combinatie met een gierafvoerbuis en mestschuif.</w:t>
      </w:r>
    </w:p>
    <w:p w14:paraId="3F464079" w14:textId="702CA19D" w:rsidR="009E4395" w:rsidRDefault="009E4395" w:rsidP="001D588B">
      <w:pPr>
        <w:contextualSpacing/>
        <w:rPr>
          <w:rFonts w:ascii="Times New Roman" w:hAnsi="Times New Roman"/>
        </w:rPr>
      </w:pPr>
    </w:p>
    <w:p w14:paraId="4D6F8DC1" w14:textId="3CD7EB3A" w:rsidR="001D588B" w:rsidRPr="002041D1" w:rsidRDefault="00000000" w:rsidP="001D588B">
      <w:pPr>
        <w:pStyle w:val="Nummering"/>
        <w:spacing w:after="0"/>
        <w:rPr>
          <w:rFonts w:eastAsia="Verdana"/>
          <w:lang w:val="nl-BE"/>
        </w:rPr>
      </w:pPr>
      <w:r w:rsidRPr="001D588B">
        <w:rPr>
          <w:rFonts w:eastAsia="Verdana"/>
          <w:lang w:val="nl-BE"/>
        </w:rPr>
        <w:t xml:space="preserve">Welke dossiers zijn </w:t>
      </w:r>
      <w:r w:rsidR="002041D1">
        <w:rPr>
          <w:rFonts w:eastAsia="Verdana"/>
          <w:lang w:val="nl-BE"/>
        </w:rPr>
        <w:t>al</w:t>
      </w:r>
      <w:r w:rsidRPr="001D588B">
        <w:rPr>
          <w:rFonts w:eastAsia="Verdana"/>
          <w:lang w:val="nl-BE"/>
        </w:rPr>
        <w:t xml:space="preserve"> volledig afgehandeld? </w:t>
      </w:r>
      <w:r w:rsidRPr="002041D1">
        <w:rPr>
          <w:rFonts w:eastAsia="Verdana"/>
          <w:lang w:val="nl-BE"/>
        </w:rPr>
        <w:t xml:space="preserve">Wat was de eindbeslissing van </w:t>
      </w:r>
      <w:proofErr w:type="spellStart"/>
      <w:r w:rsidRPr="002041D1">
        <w:rPr>
          <w:rFonts w:eastAsia="Verdana"/>
          <w:lang w:val="nl-BE"/>
        </w:rPr>
        <w:t>WeComV</w:t>
      </w:r>
      <w:proofErr w:type="spellEnd"/>
      <w:r w:rsidRPr="002041D1">
        <w:rPr>
          <w:rFonts w:eastAsia="Verdana"/>
          <w:lang w:val="nl-BE"/>
        </w:rPr>
        <w:t>? Welke zaken veranderen desgevallend op de PAS-lijst en/of aan het Vlaamse beleid?</w:t>
      </w:r>
    </w:p>
    <w:p w14:paraId="079604DF" w14:textId="77777777" w:rsidR="001D588B" w:rsidRPr="002041D1" w:rsidRDefault="001D588B" w:rsidP="001D588B">
      <w:pPr>
        <w:pStyle w:val="Nummering"/>
        <w:numPr>
          <w:ilvl w:val="0"/>
          <w:numId w:val="0"/>
        </w:numPr>
        <w:spacing w:after="0"/>
        <w:ind w:left="425"/>
        <w:rPr>
          <w:rFonts w:eastAsia="Verdana"/>
          <w:lang w:val="nl-BE"/>
        </w:rPr>
      </w:pPr>
    </w:p>
    <w:p w14:paraId="581CE98B" w14:textId="6CCC9692" w:rsidR="009E4395" w:rsidRPr="001D588B" w:rsidRDefault="00000000" w:rsidP="001D588B">
      <w:pPr>
        <w:pStyle w:val="Nummering"/>
        <w:spacing w:after="0"/>
        <w:rPr>
          <w:lang w:val="nl-BE"/>
        </w:rPr>
      </w:pPr>
      <w:r w:rsidRPr="001D588B">
        <w:rPr>
          <w:rFonts w:eastAsia="Verdana"/>
          <w:lang w:val="nl-BE"/>
        </w:rPr>
        <w:t>Werden andere dossiers al geagendeerd/besproken/afgehandeld? Over welke dossiers gaat het concreet en wat zijn de specifieke veranderingen aan het Vlaamse beleid?</w:t>
      </w:r>
    </w:p>
    <w:sectPr w:rsidR="009E4395" w:rsidRPr="001D588B"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A508" w14:textId="77777777" w:rsidR="00232A67" w:rsidRDefault="00232A67">
      <w:r>
        <w:separator/>
      </w:r>
    </w:p>
  </w:endnote>
  <w:endnote w:type="continuationSeparator" w:id="0">
    <w:p w14:paraId="60749306" w14:textId="77777777" w:rsidR="00232A67" w:rsidRDefault="0023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B30A"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07795FE0"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1C1" w14:textId="77777777" w:rsidR="00D75FB1" w:rsidRDefault="00D75FB1" w:rsidP="001A6DC6">
    <w:pPr>
      <w:pStyle w:val="Voettekst"/>
      <w:framePr w:wrap="around" w:vAnchor="text" w:hAnchor="margin" w:xAlign="right" w:y="1"/>
      <w:rPr>
        <w:rStyle w:val="Paginanummer"/>
      </w:rPr>
    </w:pPr>
  </w:p>
  <w:p w14:paraId="64432457"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09C5" w14:textId="77777777" w:rsidR="00204C10" w:rsidRDefault="00000000">
    <w:pPr>
      <w:pStyle w:val="Voettekst"/>
    </w:pPr>
    <w:r>
      <w:rPr>
        <w:noProof/>
      </w:rPr>
      <w:drawing>
        <wp:anchor distT="0" distB="0" distL="114300" distR="114300" simplePos="0" relativeHeight="251658240" behindDoc="0" locked="0" layoutInCell="1" allowOverlap="1" wp14:anchorId="55800DCA" wp14:editId="2C9DEE41">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DABF" w14:textId="77777777" w:rsidR="00232A67" w:rsidRDefault="00232A67">
      <w:r>
        <w:separator/>
      </w:r>
    </w:p>
  </w:footnote>
  <w:footnote w:type="continuationSeparator" w:id="0">
    <w:p w14:paraId="5852F1D7" w14:textId="77777777" w:rsidR="00232A67" w:rsidRDefault="0023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83E0"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6032FCBE"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 w15:restartNumberingAfterBreak="0">
    <w:nsid w:val="04666634"/>
    <w:multiLevelType w:val="hybridMultilevel"/>
    <w:tmpl w:val="5344CD7A"/>
    <w:lvl w:ilvl="0" w:tplc="5D6AFDDC">
      <w:start w:val="1"/>
      <w:numFmt w:val="decimal"/>
      <w:lvlText w:val="%1."/>
      <w:lvlJc w:val="left"/>
      <w:pPr>
        <w:tabs>
          <w:tab w:val="num" w:pos="360"/>
        </w:tabs>
        <w:ind w:left="360" w:hanging="360"/>
      </w:pPr>
    </w:lvl>
    <w:lvl w:ilvl="1" w:tplc="994220EE" w:tentative="1">
      <w:start w:val="1"/>
      <w:numFmt w:val="lowerLetter"/>
      <w:lvlText w:val="%2."/>
      <w:lvlJc w:val="left"/>
      <w:pPr>
        <w:tabs>
          <w:tab w:val="num" w:pos="1080"/>
        </w:tabs>
        <w:ind w:left="1080" w:hanging="360"/>
      </w:pPr>
    </w:lvl>
    <w:lvl w:ilvl="2" w:tplc="9A4A6D58" w:tentative="1">
      <w:start w:val="1"/>
      <w:numFmt w:val="lowerRoman"/>
      <w:lvlText w:val="%3."/>
      <w:lvlJc w:val="right"/>
      <w:pPr>
        <w:tabs>
          <w:tab w:val="num" w:pos="1800"/>
        </w:tabs>
        <w:ind w:left="1800" w:hanging="180"/>
      </w:pPr>
    </w:lvl>
    <w:lvl w:ilvl="3" w:tplc="4B324734" w:tentative="1">
      <w:start w:val="1"/>
      <w:numFmt w:val="decimal"/>
      <w:lvlText w:val="%4."/>
      <w:lvlJc w:val="left"/>
      <w:pPr>
        <w:tabs>
          <w:tab w:val="num" w:pos="2520"/>
        </w:tabs>
        <w:ind w:left="2520" w:hanging="360"/>
      </w:pPr>
    </w:lvl>
    <w:lvl w:ilvl="4" w:tplc="F27067B2" w:tentative="1">
      <w:start w:val="1"/>
      <w:numFmt w:val="lowerLetter"/>
      <w:lvlText w:val="%5."/>
      <w:lvlJc w:val="left"/>
      <w:pPr>
        <w:tabs>
          <w:tab w:val="num" w:pos="3240"/>
        </w:tabs>
        <w:ind w:left="3240" w:hanging="360"/>
      </w:pPr>
    </w:lvl>
    <w:lvl w:ilvl="5" w:tplc="88129C18" w:tentative="1">
      <w:start w:val="1"/>
      <w:numFmt w:val="lowerRoman"/>
      <w:lvlText w:val="%6."/>
      <w:lvlJc w:val="right"/>
      <w:pPr>
        <w:tabs>
          <w:tab w:val="num" w:pos="3960"/>
        </w:tabs>
        <w:ind w:left="3960" w:hanging="180"/>
      </w:pPr>
    </w:lvl>
    <w:lvl w:ilvl="6" w:tplc="CC52E7F6" w:tentative="1">
      <w:start w:val="1"/>
      <w:numFmt w:val="decimal"/>
      <w:lvlText w:val="%7."/>
      <w:lvlJc w:val="left"/>
      <w:pPr>
        <w:tabs>
          <w:tab w:val="num" w:pos="4680"/>
        </w:tabs>
        <w:ind w:left="4680" w:hanging="360"/>
      </w:pPr>
    </w:lvl>
    <w:lvl w:ilvl="7" w:tplc="639CD65C" w:tentative="1">
      <w:start w:val="1"/>
      <w:numFmt w:val="lowerLetter"/>
      <w:lvlText w:val="%8."/>
      <w:lvlJc w:val="left"/>
      <w:pPr>
        <w:tabs>
          <w:tab w:val="num" w:pos="5400"/>
        </w:tabs>
        <w:ind w:left="5400" w:hanging="360"/>
      </w:pPr>
    </w:lvl>
    <w:lvl w:ilvl="8" w:tplc="09D8206A" w:tentative="1">
      <w:start w:val="1"/>
      <w:numFmt w:val="lowerRoman"/>
      <w:lvlText w:val="%9."/>
      <w:lvlJc w:val="right"/>
      <w:pPr>
        <w:tabs>
          <w:tab w:val="num" w:pos="6120"/>
        </w:tabs>
        <w:ind w:left="6120" w:hanging="180"/>
      </w:pPr>
    </w:lvl>
  </w:abstractNum>
  <w:abstractNum w:abstractNumId="2"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323682"/>
    <w:multiLevelType w:val="multilevel"/>
    <w:tmpl w:val="73C6F04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1948626C">
      <w:start w:val="1"/>
      <w:numFmt w:val="bullet"/>
      <w:pStyle w:val="Lijstalinea1"/>
      <w:lvlText w:val=""/>
      <w:lvlJc w:val="left"/>
      <w:pPr>
        <w:tabs>
          <w:tab w:val="num" w:pos="-360"/>
        </w:tabs>
        <w:ind w:left="360" w:hanging="360"/>
      </w:pPr>
      <w:rPr>
        <w:rFonts w:ascii="Symbol" w:hAnsi="Symbol" w:hint="default"/>
        <w:color w:val="808080"/>
      </w:rPr>
    </w:lvl>
    <w:lvl w:ilvl="1" w:tplc="513CBCE0" w:tentative="1">
      <w:start w:val="1"/>
      <w:numFmt w:val="bullet"/>
      <w:lvlText w:val="o"/>
      <w:lvlJc w:val="left"/>
      <w:pPr>
        <w:ind w:left="1080" w:hanging="360"/>
      </w:pPr>
      <w:rPr>
        <w:rFonts w:ascii="Courier New" w:hAnsi="Courier New" w:cs="Courier New" w:hint="default"/>
      </w:rPr>
    </w:lvl>
    <w:lvl w:ilvl="2" w:tplc="73561388" w:tentative="1">
      <w:start w:val="1"/>
      <w:numFmt w:val="bullet"/>
      <w:lvlText w:val=""/>
      <w:lvlJc w:val="left"/>
      <w:pPr>
        <w:ind w:left="1800" w:hanging="360"/>
      </w:pPr>
      <w:rPr>
        <w:rFonts w:ascii="Wingdings" w:hAnsi="Wingdings" w:hint="default"/>
      </w:rPr>
    </w:lvl>
    <w:lvl w:ilvl="3" w:tplc="88000BA6" w:tentative="1">
      <w:start w:val="1"/>
      <w:numFmt w:val="bullet"/>
      <w:lvlText w:val=""/>
      <w:lvlJc w:val="left"/>
      <w:pPr>
        <w:ind w:left="2520" w:hanging="360"/>
      </w:pPr>
      <w:rPr>
        <w:rFonts w:ascii="Symbol" w:hAnsi="Symbol" w:hint="default"/>
      </w:rPr>
    </w:lvl>
    <w:lvl w:ilvl="4" w:tplc="371A38F4" w:tentative="1">
      <w:start w:val="1"/>
      <w:numFmt w:val="bullet"/>
      <w:lvlText w:val="o"/>
      <w:lvlJc w:val="left"/>
      <w:pPr>
        <w:ind w:left="3240" w:hanging="360"/>
      </w:pPr>
      <w:rPr>
        <w:rFonts w:ascii="Courier New" w:hAnsi="Courier New" w:cs="Courier New" w:hint="default"/>
      </w:rPr>
    </w:lvl>
    <w:lvl w:ilvl="5" w:tplc="57F85E50" w:tentative="1">
      <w:start w:val="1"/>
      <w:numFmt w:val="bullet"/>
      <w:lvlText w:val=""/>
      <w:lvlJc w:val="left"/>
      <w:pPr>
        <w:ind w:left="3960" w:hanging="360"/>
      </w:pPr>
      <w:rPr>
        <w:rFonts w:ascii="Wingdings" w:hAnsi="Wingdings" w:hint="default"/>
      </w:rPr>
    </w:lvl>
    <w:lvl w:ilvl="6" w:tplc="C024D570" w:tentative="1">
      <w:start w:val="1"/>
      <w:numFmt w:val="bullet"/>
      <w:lvlText w:val=""/>
      <w:lvlJc w:val="left"/>
      <w:pPr>
        <w:ind w:left="4680" w:hanging="360"/>
      </w:pPr>
      <w:rPr>
        <w:rFonts w:ascii="Symbol" w:hAnsi="Symbol" w:hint="default"/>
      </w:rPr>
    </w:lvl>
    <w:lvl w:ilvl="7" w:tplc="B77EF5C4" w:tentative="1">
      <w:start w:val="1"/>
      <w:numFmt w:val="bullet"/>
      <w:lvlText w:val="o"/>
      <w:lvlJc w:val="left"/>
      <w:pPr>
        <w:ind w:left="5400" w:hanging="360"/>
      </w:pPr>
      <w:rPr>
        <w:rFonts w:ascii="Courier New" w:hAnsi="Courier New" w:cs="Courier New" w:hint="default"/>
      </w:rPr>
    </w:lvl>
    <w:lvl w:ilvl="8" w:tplc="1BC6D472"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54C6A7D8">
      <w:start w:val="1"/>
      <w:numFmt w:val="bullet"/>
      <w:lvlText w:val="o"/>
      <w:lvlJc w:val="left"/>
      <w:pPr>
        <w:ind w:left="720" w:hanging="360"/>
      </w:pPr>
      <w:rPr>
        <w:rFonts w:ascii="Courier New" w:hAnsi="Courier New" w:cs="Courier New" w:hint="default"/>
      </w:rPr>
    </w:lvl>
    <w:lvl w:ilvl="1" w:tplc="82F0D596" w:tentative="1">
      <w:start w:val="1"/>
      <w:numFmt w:val="bullet"/>
      <w:lvlText w:val="o"/>
      <w:lvlJc w:val="left"/>
      <w:pPr>
        <w:ind w:left="1440" w:hanging="360"/>
      </w:pPr>
      <w:rPr>
        <w:rFonts w:ascii="Courier New" w:hAnsi="Courier New" w:cs="Courier New" w:hint="default"/>
      </w:rPr>
    </w:lvl>
    <w:lvl w:ilvl="2" w:tplc="67D261FA" w:tentative="1">
      <w:start w:val="1"/>
      <w:numFmt w:val="bullet"/>
      <w:lvlText w:val=""/>
      <w:lvlJc w:val="left"/>
      <w:pPr>
        <w:ind w:left="2160" w:hanging="360"/>
      </w:pPr>
      <w:rPr>
        <w:rFonts w:ascii="Wingdings" w:hAnsi="Wingdings" w:hint="default"/>
      </w:rPr>
    </w:lvl>
    <w:lvl w:ilvl="3" w:tplc="43AC966E" w:tentative="1">
      <w:start w:val="1"/>
      <w:numFmt w:val="bullet"/>
      <w:lvlText w:val=""/>
      <w:lvlJc w:val="left"/>
      <w:pPr>
        <w:ind w:left="2880" w:hanging="360"/>
      </w:pPr>
      <w:rPr>
        <w:rFonts w:ascii="Symbol" w:hAnsi="Symbol" w:hint="default"/>
      </w:rPr>
    </w:lvl>
    <w:lvl w:ilvl="4" w:tplc="7CC61604" w:tentative="1">
      <w:start w:val="1"/>
      <w:numFmt w:val="bullet"/>
      <w:lvlText w:val="o"/>
      <w:lvlJc w:val="left"/>
      <w:pPr>
        <w:ind w:left="3600" w:hanging="360"/>
      </w:pPr>
      <w:rPr>
        <w:rFonts w:ascii="Courier New" w:hAnsi="Courier New" w:cs="Courier New" w:hint="default"/>
      </w:rPr>
    </w:lvl>
    <w:lvl w:ilvl="5" w:tplc="1D5EE28C" w:tentative="1">
      <w:start w:val="1"/>
      <w:numFmt w:val="bullet"/>
      <w:lvlText w:val=""/>
      <w:lvlJc w:val="left"/>
      <w:pPr>
        <w:ind w:left="4320" w:hanging="360"/>
      </w:pPr>
      <w:rPr>
        <w:rFonts w:ascii="Wingdings" w:hAnsi="Wingdings" w:hint="default"/>
      </w:rPr>
    </w:lvl>
    <w:lvl w:ilvl="6" w:tplc="A4C21230" w:tentative="1">
      <w:start w:val="1"/>
      <w:numFmt w:val="bullet"/>
      <w:lvlText w:val=""/>
      <w:lvlJc w:val="left"/>
      <w:pPr>
        <w:ind w:left="5040" w:hanging="360"/>
      </w:pPr>
      <w:rPr>
        <w:rFonts w:ascii="Symbol" w:hAnsi="Symbol" w:hint="default"/>
      </w:rPr>
    </w:lvl>
    <w:lvl w:ilvl="7" w:tplc="0040CD80" w:tentative="1">
      <w:start w:val="1"/>
      <w:numFmt w:val="bullet"/>
      <w:lvlText w:val="o"/>
      <w:lvlJc w:val="left"/>
      <w:pPr>
        <w:ind w:left="5760" w:hanging="360"/>
      </w:pPr>
      <w:rPr>
        <w:rFonts w:ascii="Courier New" w:hAnsi="Courier New" w:cs="Courier New" w:hint="default"/>
      </w:rPr>
    </w:lvl>
    <w:lvl w:ilvl="8" w:tplc="5EE2933E"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CA5846FE">
      <w:start w:val="1"/>
      <w:numFmt w:val="bullet"/>
      <w:lvlText w:val=""/>
      <w:lvlJc w:val="left"/>
      <w:pPr>
        <w:ind w:left="360" w:hanging="360"/>
      </w:pPr>
      <w:rPr>
        <w:rFonts w:ascii="Symbol" w:hAnsi="Symbol" w:hint="default"/>
      </w:rPr>
    </w:lvl>
    <w:lvl w:ilvl="1" w:tplc="DCE28ACC" w:tentative="1">
      <w:start w:val="1"/>
      <w:numFmt w:val="bullet"/>
      <w:lvlText w:val="o"/>
      <w:lvlJc w:val="left"/>
      <w:pPr>
        <w:ind w:left="1080" w:hanging="360"/>
      </w:pPr>
      <w:rPr>
        <w:rFonts w:ascii="Courier New" w:hAnsi="Courier New" w:cs="Courier New" w:hint="default"/>
      </w:rPr>
    </w:lvl>
    <w:lvl w:ilvl="2" w:tplc="33CEF61A" w:tentative="1">
      <w:start w:val="1"/>
      <w:numFmt w:val="bullet"/>
      <w:lvlText w:val=""/>
      <w:lvlJc w:val="left"/>
      <w:pPr>
        <w:ind w:left="1800" w:hanging="360"/>
      </w:pPr>
      <w:rPr>
        <w:rFonts w:ascii="Wingdings" w:hAnsi="Wingdings" w:hint="default"/>
      </w:rPr>
    </w:lvl>
    <w:lvl w:ilvl="3" w:tplc="D6446CEC" w:tentative="1">
      <w:start w:val="1"/>
      <w:numFmt w:val="bullet"/>
      <w:lvlText w:val=""/>
      <w:lvlJc w:val="left"/>
      <w:pPr>
        <w:ind w:left="2520" w:hanging="360"/>
      </w:pPr>
      <w:rPr>
        <w:rFonts w:ascii="Symbol" w:hAnsi="Symbol" w:hint="default"/>
      </w:rPr>
    </w:lvl>
    <w:lvl w:ilvl="4" w:tplc="266686EE" w:tentative="1">
      <w:start w:val="1"/>
      <w:numFmt w:val="bullet"/>
      <w:lvlText w:val="o"/>
      <w:lvlJc w:val="left"/>
      <w:pPr>
        <w:ind w:left="3240" w:hanging="360"/>
      </w:pPr>
      <w:rPr>
        <w:rFonts w:ascii="Courier New" w:hAnsi="Courier New" w:cs="Courier New" w:hint="default"/>
      </w:rPr>
    </w:lvl>
    <w:lvl w:ilvl="5" w:tplc="B79C5160" w:tentative="1">
      <w:start w:val="1"/>
      <w:numFmt w:val="bullet"/>
      <w:lvlText w:val=""/>
      <w:lvlJc w:val="left"/>
      <w:pPr>
        <w:ind w:left="3960" w:hanging="360"/>
      </w:pPr>
      <w:rPr>
        <w:rFonts w:ascii="Wingdings" w:hAnsi="Wingdings" w:hint="default"/>
      </w:rPr>
    </w:lvl>
    <w:lvl w:ilvl="6" w:tplc="438EFCF0" w:tentative="1">
      <w:start w:val="1"/>
      <w:numFmt w:val="bullet"/>
      <w:lvlText w:val=""/>
      <w:lvlJc w:val="left"/>
      <w:pPr>
        <w:ind w:left="4680" w:hanging="360"/>
      </w:pPr>
      <w:rPr>
        <w:rFonts w:ascii="Symbol" w:hAnsi="Symbol" w:hint="default"/>
      </w:rPr>
    </w:lvl>
    <w:lvl w:ilvl="7" w:tplc="1274546C" w:tentative="1">
      <w:start w:val="1"/>
      <w:numFmt w:val="bullet"/>
      <w:lvlText w:val="o"/>
      <w:lvlJc w:val="left"/>
      <w:pPr>
        <w:ind w:left="5400" w:hanging="360"/>
      </w:pPr>
      <w:rPr>
        <w:rFonts w:ascii="Courier New" w:hAnsi="Courier New" w:cs="Courier New" w:hint="default"/>
      </w:rPr>
    </w:lvl>
    <w:lvl w:ilvl="8" w:tplc="4560CE5E" w:tentative="1">
      <w:start w:val="1"/>
      <w:numFmt w:val="bullet"/>
      <w:lvlText w:val=""/>
      <w:lvlJc w:val="left"/>
      <w:pPr>
        <w:ind w:left="6120" w:hanging="360"/>
      </w:pPr>
      <w:rPr>
        <w:rFonts w:ascii="Wingdings" w:hAnsi="Wingdings" w:hint="default"/>
      </w:rPr>
    </w:lvl>
  </w:abstractNum>
  <w:abstractNum w:abstractNumId="9" w15:restartNumberingAfterBreak="0">
    <w:nsid w:val="52FD7ED9"/>
    <w:multiLevelType w:val="multilevel"/>
    <w:tmpl w:val="8F8697C4"/>
    <w:lvl w:ilvl="0">
      <w:start w:val="1"/>
      <w:numFmt w:val="decimal"/>
      <w:lvlText w:val="%1."/>
      <w:lvlJc w:val="left"/>
      <w:pPr>
        <w:tabs>
          <w:tab w:val="num" w:pos="425"/>
        </w:tabs>
        <w:ind w:left="425" w:hanging="425"/>
      </w:pPr>
      <w:rPr>
        <w:rFonts w:ascii="Verdana" w:hAnsi="Verdana" w:hint="default"/>
        <w:b w:val="0"/>
        <w:i w:val="0"/>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604A523F"/>
    <w:multiLevelType w:val="hybridMultilevel"/>
    <w:tmpl w:val="DF263B44"/>
    <w:lvl w:ilvl="0" w:tplc="D3FA9756">
      <w:start w:val="1"/>
      <w:numFmt w:val="bullet"/>
      <w:lvlText w:val=""/>
      <w:lvlJc w:val="left"/>
      <w:pPr>
        <w:tabs>
          <w:tab w:val="num" w:pos="0"/>
        </w:tabs>
        <w:ind w:left="720" w:hanging="360"/>
      </w:pPr>
      <w:rPr>
        <w:rFonts w:ascii="Symbol" w:hAnsi="Symbol" w:hint="default"/>
        <w:color w:val="808080"/>
      </w:rPr>
    </w:lvl>
    <w:lvl w:ilvl="1" w:tplc="6A9A0C68" w:tentative="1">
      <w:start w:val="1"/>
      <w:numFmt w:val="bullet"/>
      <w:lvlText w:val="o"/>
      <w:lvlJc w:val="left"/>
      <w:pPr>
        <w:tabs>
          <w:tab w:val="num" w:pos="1440"/>
        </w:tabs>
        <w:ind w:left="1440" w:hanging="360"/>
      </w:pPr>
      <w:rPr>
        <w:rFonts w:ascii="Courier New" w:hAnsi="Courier New" w:cs="Courier New" w:hint="default"/>
      </w:rPr>
    </w:lvl>
    <w:lvl w:ilvl="2" w:tplc="6CD8FBB0" w:tentative="1">
      <w:start w:val="1"/>
      <w:numFmt w:val="bullet"/>
      <w:lvlText w:val=""/>
      <w:lvlJc w:val="left"/>
      <w:pPr>
        <w:tabs>
          <w:tab w:val="num" w:pos="2160"/>
        </w:tabs>
        <w:ind w:left="2160" w:hanging="360"/>
      </w:pPr>
      <w:rPr>
        <w:rFonts w:ascii="Wingdings" w:hAnsi="Wingdings" w:hint="default"/>
      </w:rPr>
    </w:lvl>
    <w:lvl w:ilvl="3" w:tplc="1DD02BB2" w:tentative="1">
      <w:start w:val="1"/>
      <w:numFmt w:val="bullet"/>
      <w:lvlText w:val=""/>
      <w:lvlJc w:val="left"/>
      <w:pPr>
        <w:tabs>
          <w:tab w:val="num" w:pos="2880"/>
        </w:tabs>
        <w:ind w:left="2880" w:hanging="360"/>
      </w:pPr>
      <w:rPr>
        <w:rFonts w:ascii="Symbol" w:hAnsi="Symbol" w:hint="default"/>
      </w:rPr>
    </w:lvl>
    <w:lvl w:ilvl="4" w:tplc="98104154" w:tentative="1">
      <w:start w:val="1"/>
      <w:numFmt w:val="bullet"/>
      <w:lvlText w:val="o"/>
      <w:lvlJc w:val="left"/>
      <w:pPr>
        <w:tabs>
          <w:tab w:val="num" w:pos="3600"/>
        </w:tabs>
        <w:ind w:left="3600" w:hanging="360"/>
      </w:pPr>
      <w:rPr>
        <w:rFonts w:ascii="Courier New" w:hAnsi="Courier New" w:cs="Courier New" w:hint="default"/>
      </w:rPr>
    </w:lvl>
    <w:lvl w:ilvl="5" w:tplc="7F8C91B8" w:tentative="1">
      <w:start w:val="1"/>
      <w:numFmt w:val="bullet"/>
      <w:lvlText w:val=""/>
      <w:lvlJc w:val="left"/>
      <w:pPr>
        <w:tabs>
          <w:tab w:val="num" w:pos="4320"/>
        </w:tabs>
        <w:ind w:left="4320" w:hanging="360"/>
      </w:pPr>
      <w:rPr>
        <w:rFonts w:ascii="Wingdings" w:hAnsi="Wingdings" w:hint="default"/>
      </w:rPr>
    </w:lvl>
    <w:lvl w:ilvl="6" w:tplc="D4462A70" w:tentative="1">
      <w:start w:val="1"/>
      <w:numFmt w:val="bullet"/>
      <w:lvlText w:val=""/>
      <w:lvlJc w:val="left"/>
      <w:pPr>
        <w:tabs>
          <w:tab w:val="num" w:pos="5040"/>
        </w:tabs>
        <w:ind w:left="5040" w:hanging="360"/>
      </w:pPr>
      <w:rPr>
        <w:rFonts w:ascii="Symbol" w:hAnsi="Symbol" w:hint="default"/>
      </w:rPr>
    </w:lvl>
    <w:lvl w:ilvl="7" w:tplc="8C6445E6" w:tentative="1">
      <w:start w:val="1"/>
      <w:numFmt w:val="bullet"/>
      <w:lvlText w:val="o"/>
      <w:lvlJc w:val="left"/>
      <w:pPr>
        <w:tabs>
          <w:tab w:val="num" w:pos="5760"/>
        </w:tabs>
        <w:ind w:left="5760" w:hanging="360"/>
      </w:pPr>
      <w:rPr>
        <w:rFonts w:ascii="Courier New" w:hAnsi="Courier New" w:cs="Courier New" w:hint="default"/>
      </w:rPr>
    </w:lvl>
    <w:lvl w:ilvl="8" w:tplc="D46487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7E3EDB"/>
    <w:multiLevelType w:val="hybridMultilevel"/>
    <w:tmpl w:val="3BE887C2"/>
    <w:lvl w:ilvl="0" w:tplc="40F44D26">
      <w:numFmt w:val="bullet"/>
      <w:lvlText w:val="-"/>
      <w:lvlJc w:val="left"/>
      <w:pPr>
        <w:ind w:left="785" w:hanging="360"/>
      </w:pPr>
      <w:rPr>
        <w:rFonts w:ascii="Verdana" w:eastAsia="Verdana" w:hAnsi="Verdana" w:cs="Times New Roman"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num w:numId="1" w16cid:durableId="1329745114">
    <w:abstractNumId w:val="7"/>
  </w:num>
  <w:num w:numId="2" w16cid:durableId="1472164479">
    <w:abstractNumId w:val="5"/>
  </w:num>
  <w:num w:numId="3" w16cid:durableId="372534663">
    <w:abstractNumId w:val="11"/>
  </w:num>
  <w:num w:numId="4" w16cid:durableId="958879243">
    <w:abstractNumId w:val="1"/>
  </w:num>
  <w:num w:numId="5" w16cid:durableId="1230071481">
    <w:abstractNumId w:val="6"/>
  </w:num>
  <w:num w:numId="6" w16cid:durableId="1968512639">
    <w:abstractNumId w:val="10"/>
  </w:num>
  <w:num w:numId="7" w16cid:durableId="1959795224">
    <w:abstractNumId w:val="2"/>
  </w:num>
  <w:num w:numId="8" w16cid:durableId="554778170">
    <w:abstractNumId w:val="3"/>
  </w:num>
  <w:num w:numId="9" w16cid:durableId="258031723">
    <w:abstractNumId w:val="5"/>
  </w:num>
  <w:num w:numId="10" w16cid:durableId="1672567505">
    <w:abstractNumId w:val="5"/>
  </w:num>
  <w:num w:numId="11" w16cid:durableId="1108692938">
    <w:abstractNumId w:val="5"/>
  </w:num>
  <w:num w:numId="12" w16cid:durableId="948391996">
    <w:abstractNumId w:val="5"/>
  </w:num>
  <w:num w:numId="13" w16cid:durableId="1083067991">
    <w:abstractNumId w:val="8"/>
  </w:num>
  <w:num w:numId="14" w16cid:durableId="1476216071">
    <w:abstractNumId w:val="4"/>
  </w:num>
  <w:num w:numId="15" w16cid:durableId="1235623473">
    <w:abstractNumId w:val="0"/>
  </w:num>
  <w:num w:numId="16" w16cid:durableId="767509009">
    <w:abstractNumId w:val="9"/>
  </w:num>
  <w:num w:numId="17" w16cid:durableId="2938279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F"/>
    <w:rsid w:val="00010CFD"/>
    <w:rsid w:val="00020CFF"/>
    <w:rsid w:val="0009480E"/>
    <w:rsid w:val="000F69A5"/>
    <w:rsid w:val="00101E1C"/>
    <w:rsid w:val="00143881"/>
    <w:rsid w:val="001617D9"/>
    <w:rsid w:val="00171C19"/>
    <w:rsid w:val="001A6DC6"/>
    <w:rsid w:val="001D588B"/>
    <w:rsid w:val="00202352"/>
    <w:rsid w:val="002041D1"/>
    <w:rsid w:val="00204C10"/>
    <w:rsid w:val="00230A44"/>
    <w:rsid w:val="00232A67"/>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848C3"/>
    <w:rsid w:val="00497EF4"/>
    <w:rsid w:val="004A1874"/>
    <w:rsid w:val="004B55D6"/>
    <w:rsid w:val="004F459A"/>
    <w:rsid w:val="005648AA"/>
    <w:rsid w:val="005678BC"/>
    <w:rsid w:val="005A58AF"/>
    <w:rsid w:val="005B3815"/>
    <w:rsid w:val="005D2CB8"/>
    <w:rsid w:val="006029D7"/>
    <w:rsid w:val="0061634D"/>
    <w:rsid w:val="00652F9B"/>
    <w:rsid w:val="0067663F"/>
    <w:rsid w:val="00684750"/>
    <w:rsid w:val="006B6DF4"/>
    <w:rsid w:val="006E6552"/>
    <w:rsid w:val="007431CD"/>
    <w:rsid w:val="00747A4D"/>
    <w:rsid w:val="007523BB"/>
    <w:rsid w:val="00757608"/>
    <w:rsid w:val="00767245"/>
    <w:rsid w:val="00775B33"/>
    <w:rsid w:val="00793681"/>
    <w:rsid w:val="007A7258"/>
    <w:rsid w:val="007F48AA"/>
    <w:rsid w:val="008076EB"/>
    <w:rsid w:val="008410BD"/>
    <w:rsid w:val="00843090"/>
    <w:rsid w:val="00863F1F"/>
    <w:rsid w:val="0087678E"/>
    <w:rsid w:val="0088108E"/>
    <w:rsid w:val="00887CF6"/>
    <w:rsid w:val="008A4109"/>
    <w:rsid w:val="008C1B72"/>
    <w:rsid w:val="00904E91"/>
    <w:rsid w:val="00922C32"/>
    <w:rsid w:val="00931A00"/>
    <w:rsid w:val="00932920"/>
    <w:rsid w:val="00956662"/>
    <w:rsid w:val="00976B88"/>
    <w:rsid w:val="0099723D"/>
    <w:rsid w:val="009C6F0C"/>
    <w:rsid w:val="009E2146"/>
    <w:rsid w:val="009E4395"/>
    <w:rsid w:val="00A14579"/>
    <w:rsid w:val="00A71A9F"/>
    <w:rsid w:val="00A9420F"/>
    <w:rsid w:val="00AD073B"/>
    <w:rsid w:val="00B07352"/>
    <w:rsid w:val="00B341C9"/>
    <w:rsid w:val="00B34821"/>
    <w:rsid w:val="00B41423"/>
    <w:rsid w:val="00B644DD"/>
    <w:rsid w:val="00B906BC"/>
    <w:rsid w:val="00B964FF"/>
    <w:rsid w:val="00BA1517"/>
    <w:rsid w:val="00BA67FD"/>
    <w:rsid w:val="00C10FAA"/>
    <w:rsid w:val="00C12A58"/>
    <w:rsid w:val="00C31750"/>
    <w:rsid w:val="00C46409"/>
    <w:rsid w:val="00C515C5"/>
    <w:rsid w:val="00C92BE2"/>
    <w:rsid w:val="00C96513"/>
    <w:rsid w:val="00CD2747"/>
    <w:rsid w:val="00CF752D"/>
    <w:rsid w:val="00D07EAC"/>
    <w:rsid w:val="00D34F03"/>
    <w:rsid w:val="00D60E59"/>
    <w:rsid w:val="00D75FB1"/>
    <w:rsid w:val="00D919CB"/>
    <w:rsid w:val="00DB62C8"/>
    <w:rsid w:val="00DD7A81"/>
    <w:rsid w:val="00E12E02"/>
    <w:rsid w:val="00E75678"/>
    <w:rsid w:val="00EA2FA4"/>
    <w:rsid w:val="00EB6BBF"/>
    <w:rsid w:val="00ED1EF9"/>
    <w:rsid w:val="00ED2A57"/>
    <w:rsid w:val="00EF6BF0"/>
    <w:rsid w:val="00F02946"/>
    <w:rsid w:val="00F155E2"/>
    <w:rsid w:val="00F42144"/>
    <w:rsid w:val="00F75B3D"/>
    <w:rsid w:val="00F84D59"/>
    <w:rsid w:val="00F94506"/>
    <w:rsid w:val="00FA199C"/>
    <w:rsid w:val="00FA591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A027B"/>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4</cp:revision>
  <cp:lastPrinted>2014-05-14T13:55:00Z</cp:lastPrinted>
  <dcterms:created xsi:type="dcterms:W3CDTF">2023-09-21T14:24:00Z</dcterms:created>
  <dcterms:modified xsi:type="dcterms:W3CDTF">2023-09-21T14:37:00Z</dcterms:modified>
</cp:coreProperties>
</file>