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7746"/>
      </w:tblGrid>
      <w:tr w:rsidR="008C6D56" w:rsidRPr="00A45FEA" w14:paraId="489E4625" w14:textId="77777777" w:rsidTr="008C6D56">
        <w:tc>
          <w:tcPr>
            <w:tcW w:w="1271" w:type="dxa"/>
          </w:tcPr>
          <w:p w14:paraId="72744D97" w14:textId="77777777" w:rsidR="008C6D56" w:rsidRDefault="008C6D56" w:rsidP="008C6D56">
            <w:pPr>
              <w:spacing w:line="276" w:lineRule="auto"/>
              <w:rPr>
                <w:rFonts w:ascii="Arial" w:hAnsi="Arial" w:cs="Arial"/>
                <w:b/>
                <w:sz w:val="22"/>
                <w:szCs w:val="22"/>
                <w:lang w:val="nl-BE"/>
              </w:rPr>
            </w:pPr>
            <w:r w:rsidRPr="008C6D56">
              <w:rPr>
                <w:rFonts w:ascii="Arial" w:hAnsi="Arial" w:cs="Arial"/>
                <w:noProof/>
                <w:sz w:val="18"/>
                <w:szCs w:val="18"/>
                <w:lang w:val="nl-BE" w:eastAsia="nl-BE"/>
              </w:rPr>
              <w:drawing>
                <wp:inline distT="0" distB="0" distL="0" distR="0" wp14:anchorId="32C722E7" wp14:editId="1C92CED6">
                  <wp:extent cx="695325" cy="685800"/>
                  <wp:effectExtent l="0" t="0" r="9525" b="0"/>
                  <wp:docPr id="1" name="Picture 1" descr="schild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ild F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685800"/>
                          </a:xfrm>
                          <a:prstGeom prst="rect">
                            <a:avLst/>
                          </a:prstGeom>
                          <a:noFill/>
                          <a:ln>
                            <a:noFill/>
                          </a:ln>
                        </pic:spPr>
                      </pic:pic>
                    </a:graphicData>
                  </a:graphic>
                </wp:inline>
              </w:drawing>
            </w:r>
          </w:p>
        </w:tc>
        <w:tc>
          <w:tcPr>
            <w:tcW w:w="7791" w:type="dxa"/>
          </w:tcPr>
          <w:p w14:paraId="72D184C6" w14:textId="77777777" w:rsidR="008C6D56" w:rsidRDefault="008C6D56" w:rsidP="00E95A1E">
            <w:pPr>
              <w:jc w:val="both"/>
              <w:rPr>
                <w:rFonts w:ascii="Arial (W1)" w:hAnsi="Arial (W1)" w:cs="Arial"/>
                <w:smallCaps/>
                <w:sz w:val="18"/>
                <w:szCs w:val="18"/>
                <w:lang w:val="nl-BE" w:eastAsia="nl-NL"/>
              </w:rPr>
            </w:pPr>
            <w:r w:rsidRPr="008C6D56">
              <w:rPr>
                <w:rFonts w:ascii="Arial (W1)" w:hAnsi="Arial (W1)" w:cs="Arial" w:hint="cs"/>
                <w:smallCaps/>
                <w:sz w:val="18"/>
                <w:szCs w:val="18"/>
                <w:lang w:val="nl-BE" w:eastAsia="nl-NL"/>
              </w:rPr>
              <w:t xml:space="preserve">DE </w:t>
            </w:r>
            <w:r w:rsidRPr="008C6D56">
              <w:rPr>
                <w:rFonts w:ascii="Arial (W1)" w:hAnsi="Arial (W1)" w:cs="Arial"/>
                <w:smallCaps/>
                <w:sz w:val="18"/>
                <w:szCs w:val="18"/>
                <w:lang w:val="nl-BE" w:eastAsia="nl-NL"/>
              </w:rPr>
              <w:t>MINISTER VAN BINNENLANDSE ZAKEN, INSTITUTIONELE HERVORMINGEN EN DEMOCRATISCHE VERNIEUWING</w:t>
            </w:r>
          </w:p>
          <w:p w14:paraId="6ADFA7EC" w14:textId="77777777" w:rsidR="008C6D56" w:rsidRPr="008C6D56" w:rsidRDefault="008C6D56" w:rsidP="00E95A1E">
            <w:pPr>
              <w:jc w:val="both"/>
              <w:rPr>
                <w:rFonts w:ascii="Arial (W1)" w:hAnsi="Arial (W1)" w:cs="Arial"/>
                <w:smallCaps/>
                <w:sz w:val="18"/>
                <w:szCs w:val="18"/>
                <w:lang w:val="nl-BE" w:eastAsia="nl-NL"/>
              </w:rPr>
            </w:pPr>
          </w:p>
          <w:p w14:paraId="2139FCA7" w14:textId="77777777" w:rsidR="008C6D56" w:rsidRPr="008C6D56" w:rsidRDefault="008C6D56" w:rsidP="00E95A1E">
            <w:pPr>
              <w:jc w:val="both"/>
              <w:rPr>
                <w:rFonts w:ascii="Arial (W1)" w:hAnsi="Arial (W1)" w:cs="Arial"/>
                <w:smallCaps/>
                <w:sz w:val="18"/>
                <w:szCs w:val="18"/>
                <w:lang w:val="fr-FR" w:eastAsia="nl-NL"/>
              </w:rPr>
            </w:pPr>
            <w:r w:rsidRPr="008C6D56">
              <w:rPr>
                <w:rFonts w:ascii="Arial (W1)" w:hAnsi="Arial (W1)" w:cs="Arial"/>
                <w:smallCaps/>
                <w:sz w:val="18"/>
                <w:szCs w:val="18"/>
                <w:lang w:val="fr-BE" w:eastAsia="nl-NL"/>
              </w:rPr>
              <w:t xml:space="preserve">LA MINISTRE DE L’INTERIEUR, DES REFORMES INSTITUTIONNELLES ET DU RENOUVEAU DEMOCRATIQUE </w:t>
            </w:r>
          </w:p>
        </w:tc>
      </w:tr>
    </w:tbl>
    <w:p w14:paraId="7AF5CB1C" w14:textId="77777777" w:rsidR="004428EC" w:rsidRPr="008C6D56" w:rsidRDefault="004428EC" w:rsidP="008C6D56">
      <w:pPr>
        <w:spacing w:line="276" w:lineRule="auto"/>
        <w:rPr>
          <w:rFonts w:ascii="Arial" w:hAnsi="Arial" w:cs="Arial"/>
          <w:b/>
          <w:sz w:val="22"/>
          <w:szCs w:val="22"/>
          <w:lang w:val="fr-BE"/>
        </w:rPr>
      </w:pPr>
    </w:p>
    <w:p w14:paraId="427DF0ED" w14:textId="49EDD056" w:rsidR="008A7E45" w:rsidRPr="00892FFC" w:rsidRDefault="008D47A2" w:rsidP="00A413CF">
      <w:pPr>
        <w:spacing w:line="276" w:lineRule="auto"/>
        <w:ind w:left="5103"/>
        <w:rPr>
          <w:rFonts w:ascii="Arial" w:hAnsi="Arial" w:cs="Arial"/>
          <w:b/>
          <w:sz w:val="22"/>
          <w:szCs w:val="22"/>
          <w:lang w:val="fr-FR"/>
        </w:rPr>
      </w:pPr>
      <w:r>
        <w:rPr>
          <w:rFonts w:ascii="Arial" w:hAnsi="Arial" w:cs="Arial"/>
          <w:b/>
          <w:sz w:val="22"/>
          <w:szCs w:val="22"/>
          <w:lang w:val="fr-FR"/>
        </w:rPr>
        <w:t xml:space="preserve">Département : </w:t>
      </w:r>
      <w:r>
        <w:rPr>
          <w:rFonts w:ascii="Arial" w:hAnsi="Arial" w:cs="Arial"/>
          <w:b/>
          <w:sz w:val="22"/>
          <w:szCs w:val="22"/>
          <w:lang w:val="fr-FR"/>
        </w:rPr>
        <w:tab/>
        <w:t>12</w:t>
      </w:r>
    </w:p>
    <w:p w14:paraId="74908265" w14:textId="3A87203B" w:rsidR="008A7E45" w:rsidRPr="00892FFC" w:rsidRDefault="008A7E45" w:rsidP="00A413CF">
      <w:pPr>
        <w:spacing w:line="276" w:lineRule="auto"/>
        <w:ind w:left="5103"/>
        <w:rPr>
          <w:rFonts w:ascii="Arial" w:hAnsi="Arial" w:cs="Arial"/>
          <w:b/>
          <w:sz w:val="22"/>
          <w:szCs w:val="22"/>
          <w:lang w:val="fr-FR"/>
        </w:rPr>
      </w:pPr>
      <w:proofErr w:type="spellStart"/>
      <w:r w:rsidRPr="00892FFC">
        <w:rPr>
          <w:rFonts w:ascii="Arial" w:hAnsi="Arial" w:cs="Arial"/>
          <w:b/>
          <w:sz w:val="22"/>
          <w:szCs w:val="22"/>
          <w:lang w:val="fr-FR"/>
        </w:rPr>
        <w:t>Departement</w:t>
      </w:r>
      <w:proofErr w:type="spellEnd"/>
      <w:r w:rsidRPr="00892FFC">
        <w:rPr>
          <w:rFonts w:ascii="Arial" w:hAnsi="Arial" w:cs="Arial"/>
          <w:b/>
          <w:sz w:val="22"/>
          <w:szCs w:val="22"/>
          <w:lang w:val="fr-FR"/>
        </w:rPr>
        <w:t xml:space="preserve"> : </w:t>
      </w:r>
      <w:r w:rsidRPr="00892FFC">
        <w:rPr>
          <w:rFonts w:ascii="Arial" w:hAnsi="Arial" w:cs="Arial"/>
          <w:b/>
          <w:sz w:val="22"/>
          <w:szCs w:val="22"/>
          <w:lang w:val="fr-FR"/>
        </w:rPr>
        <w:tab/>
      </w:r>
      <w:r w:rsidR="00581DCE">
        <w:rPr>
          <w:rFonts w:ascii="Arial" w:hAnsi="Arial" w:cs="Arial"/>
          <w:b/>
          <w:sz w:val="22"/>
          <w:szCs w:val="22"/>
          <w:lang w:val="fr-FR"/>
        </w:rPr>
        <w:t>12</w:t>
      </w:r>
    </w:p>
    <w:p w14:paraId="66E755C6" w14:textId="77777777" w:rsidR="008A7E45" w:rsidRPr="00892FFC" w:rsidRDefault="008A7E45" w:rsidP="00A413CF">
      <w:pPr>
        <w:spacing w:line="276" w:lineRule="auto"/>
        <w:ind w:left="5103"/>
        <w:rPr>
          <w:rFonts w:ascii="Arial" w:hAnsi="Arial" w:cs="Arial"/>
          <w:b/>
          <w:sz w:val="22"/>
          <w:szCs w:val="22"/>
          <w:lang w:val="fr-FR"/>
        </w:rPr>
      </w:pPr>
    </w:p>
    <w:p w14:paraId="53D27B26" w14:textId="2B31D40B" w:rsidR="008A7E45" w:rsidRPr="005C3402" w:rsidRDefault="00C6225C" w:rsidP="00A413CF">
      <w:pPr>
        <w:spacing w:line="276" w:lineRule="auto"/>
        <w:ind w:left="5103"/>
        <w:rPr>
          <w:rFonts w:ascii="Arial" w:hAnsi="Arial" w:cs="Arial"/>
          <w:b/>
          <w:sz w:val="22"/>
          <w:szCs w:val="22"/>
          <w:lang w:val="nl-BE"/>
        </w:rPr>
      </w:pPr>
      <w:r>
        <w:rPr>
          <w:rFonts w:ascii="Arial" w:hAnsi="Arial" w:cs="Arial"/>
          <w:b/>
          <w:sz w:val="22"/>
          <w:szCs w:val="22"/>
          <w:lang w:val="nl-BE"/>
        </w:rPr>
        <w:t xml:space="preserve">Document : </w:t>
      </w:r>
      <w:r>
        <w:rPr>
          <w:rFonts w:ascii="Arial" w:hAnsi="Arial" w:cs="Arial"/>
          <w:b/>
          <w:sz w:val="22"/>
          <w:szCs w:val="22"/>
          <w:lang w:val="nl-BE"/>
        </w:rPr>
        <w:tab/>
      </w:r>
      <w:r w:rsidR="004C6338" w:rsidRPr="004C6338">
        <w:rPr>
          <w:rFonts w:ascii="Arial" w:hAnsi="Arial" w:cs="Arial"/>
          <w:b/>
          <w:sz w:val="22"/>
          <w:szCs w:val="22"/>
          <w:lang w:val="nl-BE"/>
        </w:rPr>
        <w:t>55 2023202422103</w:t>
      </w:r>
    </w:p>
    <w:p w14:paraId="4CCB4210" w14:textId="77777777" w:rsidR="008A7E45" w:rsidRPr="005C3402" w:rsidRDefault="008A7E45" w:rsidP="00A413CF">
      <w:pPr>
        <w:spacing w:line="276" w:lineRule="auto"/>
        <w:ind w:left="5103"/>
        <w:rPr>
          <w:rFonts w:ascii="Arial" w:hAnsi="Arial" w:cs="Arial"/>
          <w:sz w:val="22"/>
          <w:szCs w:val="22"/>
          <w:lang w:val="nl-BE"/>
        </w:rPr>
      </w:pPr>
    </w:p>
    <w:tbl>
      <w:tblPr>
        <w:tblW w:w="9570" w:type="dxa"/>
        <w:tblLayout w:type="fixed"/>
        <w:tblLook w:val="0000" w:firstRow="0" w:lastRow="0" w:firstColumn="0" w:lastColumn="0" w:noHBand="0" w:noVBand="0"/>
      </w:tblPr>
      <w:tblGrid>
        <w:gridCol w:w="4653"/>
        <w:gridCol w:w="4917"/>
      </w:tblGrid>
      <w:tr w:rsidR="008A7E45" w:rsidRPr="00A45FEA" w14:paraId="462ADBEF" w14:textId="77777777" w:rsidTr="00740821">
        <w:tc>
          <w:tcPr>
            <w:tcW w:w="4653" w:type="dxa"/>
          </w:tcPr>
          <w:p w14:paraId="2CB230D0" w14:textId="7F772713" w:rsidR="003439F3" w:rsidRPr="003439F3" w:rsidRDefault="003439F3" w:rsidP="004C6338">
            <w:pPr>
              <w:spacing w:line="276" w:lineRule="auto"/>
              <w:jc w:val="both"/>
              <w:rPr>
                <w:rFonts w:ascii="Arial" w:hAnsi="Arial" w:cs="Arial"/>
                <w:b/>
                <w:sz w:val="22"/>
                <w:szCs w:val="22"/>
                <w:lang w:val="fr-BE"/>
              </w:rPr>
            </w:pPr>
            <w:r w:rsidRPr="003439F3">
              <w:rPr>
                <w:rFonts w:ascii="Arial" w:hAnsi="Arial" w:cs="Arial"/>
                <w:b/>
                <w:sz w:val="22"/>
                <w:szCs w:val="22"/>
                <w:lang w:val="fr-BE"/>
              </w:rPr>
              <w:t xml:space="preserve">Réponse à la question parlementaire écrite n° </w:t>
            </w:r>
            <w:r w:rsidR="0031455F">
              <w:rPr>
                <w:rFonts w:ascii="Arial" w:hAnsi="Arial" w:cs="Arial"/>
                <w:b/>
                <w:sz w:val="22"/>
                <w:szCs w:val="22"/>
                <w:lang w:val="fr-BE"/>
              </w:rPr>
              <w:t>2</w:t>
            </w:r>
            <w:r w:rsidR="004C6338">
              <w:rPr>
                <w:rFonts w:ascii="Arial" w:hAnsi="Arial" w:cs="Arial"/>
                <w:b/>
                <w:sz w:val="22"/>
                <w:szCs w:val="22"/>
                <w:lang w:val="fr-BE"/>
              </w:rPr>
              <w:t>107</w:t>
            </w:r>
            <w:r w:rsidRPr="003439F3">
              <w:rPr>
                <w:rFonts w:ascii="Arial" w:hAnsi="Arial" w:cs="Arial"/>
                <w:b/>
                <w:sz w:val="22"/>
                <w:szCs w:val="22"/>
                <w:lang w:val="fr-BE"/>
              </w:rPr>
              <w:t xml:space="preserve"> </w:t>
            </w:r>
            <w:r w:rsidR="00CA7B30">
              <w:rPr>
                <w:rFonts w:ascii="Arial" w:hAnsi="Arial" w:cs="Arial"/>
                <w:b/>
                <w:sz w:val="22"/>
                <w:szCs w:val="22"/>
                <w:lang w:val="fr-BE"/>
              </w:rPr>
              <w:t xml:space="preserve">du 16/10/2023, </w:t>
            </w:r>
            <w:r w:rsidRPr="003439F3">
              <w:rPr>
                <w:rFonts w:ascii="Arial" w:hAnsi="Arial" w:cs="Arial"/>
                <w:b/>
                <w:sz w:val="22"/>
                <w:szCs w:val="22"/>
                <w:lang w:val="fr-BE"/>
              </w:rPr>
              <w:t xml:space="preserve">de </w:t>
            </w:r>
            <w:r w:rsidR="00877074">
              <w:rPr>
                <w:rFonts w:ascii="Arial" w:hAnsi="Arial" w:cs="Arial"/>
                <w:b/>
                <w:sz w:val="22"/>
                <w:szCs w:val="22"/>
                <w:lang w:val="fr-BE"/>
              </w:rPr>
              <w:t>monsieur</w:t>
            </w:r>
            <w:r w:rsidR="0078244A">
              <w:rPr>
                <w:rFonts w:ascii="Arial" w:hAnsi="Arial" w:cs="Arial"/>
                <w:b/>
                <w:sz w:val="22"/>
                <w:szCs w:val="22"/>
                <w:lang w:val="fr-BE"/>
              </w:rPr>
              <w:t xml:space="preserve"> </w:t>
            </w:r>
            <w:r w:rsidR="00287945">
              <w:rPr>
                <w:rFonts w:ascii="Arial" w:hAnsi="Arial" w:cs="Arial"/>
                <w:b/>
                <w:sz w:val="22"/>
                <w:szCs w:val="22"/>
                <w:lang w:val="fr-BE"/>
              </w:rPr>
              <w:t>DEPOORTERE</w:t>
            </w:r>
            <w:r w:rsidR="00EA280B">
              <w:rPr>
                <w:rFonts w:ascii="Arial" w:hAnsi="Arial" w:cs="Arial"/>
                <w:b/>
                <w:sz w:val="22"/>
                <w:szCs w:val="22"/>
                <w:lang w:val="fr-BE"/>
              </w:rPr>
              <w:t>,</w:t>
            </w:r>
            <w:r w:rsidR="00877074">
              <w:rPr>
                <w:rFonts w:ascii="Arial" w:hAnsi="Arial" w:cs="Arial"/>
                <w:b/>
                <w:sz w:val="22"/>
                <w:szCs w:val="22"/>
                <w:lang w:val="fr-BE"/>
              </w:rPr>
              <w:t xml:space="preserve"> Député</w:t>
            </w:r>
            <w:r w:rsidRPr="003439F3">
              <w:rPr>
                <w:rFonts w:ascii="Arial" w:hAnsi="Arial" w:cs="Arial"/>
                <w:b/>
                <w:sz w:val="22"/>
                <w:szCs w:val="22"/>
                <w:lang w:val="fr-BE"/>
              </w:rPr>
              <w:t>, concernant</w:t>
            </w:r>
            <w:r w:rsidR="00CA7B30">
              <w:rPr>
                <w:rFonts w:ascii="Arial" w:hAnsi="Arial" w:cs="Arial"/>
                <w:b/>
                <w:sz w:val="22"/>
                <w:szCs w:val="22"/>
                <w:lang w:val="fr-BE"/>
              </w:rPr>
              <w:t xml:space="preserve"> les «</w:t>
            </w:r>
            <w:r w:rsidR="001F2127" w:rsidRPr="001F2127">
              <w:rPr>
                <w:rFonts w:ascii="Arial" w:hAnsi="Arial" w:cs="Arial"/>
                <w:b/>
                <w:sz w:val="22"/>
                <w:szCs w:val="22"/>
                <w:lang w:val="fr-BE"/>
              </w:rPr>
              <w:t>Agressions contre le personnel médical</w:t>
            </w:r>
            <w:r w:rsidR="00CA7B30">
              <w:rPr>
                <w:rFonts w:ascii="Arial" w:hAnsi="Arial" w:cs="Arial"/>
                <w:b/>
                <w:sz w:val="22"/>
                <w:szCs w:val="22"/>
                <w:lang w:val="fr-BE"/>
              </w:rPr>
              <w:t>»</w:t>
            </w:r>
            <w:r w:rsidRPr="003439F3">
              <w:rPr>
                <w:rFonts w:ascii="Arial" w:hAnsi="Arial" w:cs="Arial"/>
                <w:b/>
                <w:sz w:val="22"/>
                <w:szCs w:val="22"/>
                <w:lang w:val="fr-BE"/>
              </w:rPr>
              <w:t>.</w:t>
            </w:r>
          </w:p>
        </w:tc>
        <w:tc>
          <w:tcPr>
            <w:tcW w:w="4917" w:type="dxa"/>
          </w:tcPr>
          <w:p w14:paraId="74784CE5" w14:textId="08415A0C" w:rsidR="008A7E45" w:rsidRPr="00CA7B30" w:rsidRDefault="003439F3" w:rsidP="004C6338">
            <w:pPr>
              <w:spacing w:line="276" w:lineRule="auto"/>
              <w:jc w:val="both"/>
              <w:rPr>
                <w:rFonts w:ascii="Arial" w:hAnsi="Arial" w:cs="Arial"/>
                <w:b/>
                <w:sz w:val="22"/>
                <w:szCs w:val="22"/>
                <w:lang w:val="nl-BE"/>
              </w:rPr>
            </w:pPr>
            <w:r w:rsidRPr="00CA7B30">
              <w:rPr>
                <w:rFonts w:ascii="Arial" w:hAnsi="Arial" w:cs="Arial"/>
                <w:b/>
                <w:color w:val="000000"/>
                <w:sz w:val="22"/>
                <w:szCs w:val="22"/>
                <w:lang w:val="nl-BE"/>
              </w:rPr>
              <w:t xml:space="preserve">Antwoord op de schriftelijke parlementaire vraag nr. </w:t>
            </w:r>
            <w:r w:rsidR="0031455F" w:rsidRPr="00CA7B30">
              <w:rPr>
                <w:rFonts w:ascii="Arial" w:hAnsi="Arial" w:cs="Arial"/>
                <w:b/>
                <w:color w:val="000000"/>
                <w:sz w:val="22"/>
                <w:szCs w:val="22"/>
                <w:lang w:val="nl-BE"/>
              </w:rPr>
              <w:t>2</w:t>
            </w:r>
            <w:r w:rsidR="004C6338" w:rsidRPr="00CA7B30">
              <w:rPr>
                <w:rFonts w:ascii="Arial" w:hAnsi="Arial" w:cs="Arial"/>
                <w:b/>
                <w:color w:val="000000"/>
                <w:sz w:val="22"/>
                <w:szCs w:val="22"/>
                <w:lang w:val="nl-BE"/>
              </w:rPr>
              <w:t>107</w:t>
            </w:r>
            <w:r w:rsidR="00010746" w:rsidRPr="00CA7B30">
              <w:rPr>
                <w:rFonts w:ascii="Arial" w:hAnsi="Arial" w:cs="Arial"/>
                <w:b/>
                <w:color w:val="000000"/>
                <w:sz w:val="22"/>
                <w:szCs w:val="22"/>
                <w:lang w:val="nl-BE"/>
              </w:rPr>
              <w:t xml:space="preserve"> </w:t>
            </w:r>
            <w:r w:rsidRPr="00CA7B30">
              <w:rPr>
                <w:rFonts w:ascii="Arial" w:hAnsi="Arial" w:cs="Arial"/>
                <w:b/>
                <w:color w:val="000000"/>
                <w:sz w:val="22"/>
                <w:szCs w:val="22"/>
                <w:lang w:val="nl-BE"/>
              </w:rPr>
              <w:t>van de heer</w:t>
            </w:r>
            <w:r w:rsidR="00E91C08" w:rsidRPr="00CA7B30">
              <w:rPr>
                <w:rFonts w:ascii="Arial" w:hAnsi="Arial" w:cs="Arial"/>
                <w:b/>
                <w:color w:val="000000"/>
                <w:sz w:val="22"/>
                <w:szCs w:val="22"/>
                <w:lang w:val="nl-BE"/>
              </w:rPr>
              <w:t xml:space="preserve"> </w:t>
            </w:r>
            <w:r w:rsidR="00287945" w:rsidRPr="00CA7B30">
              <w:rPr>
                <w:rFonts w:ascii="Arial" w:hAnsi="Arial" w:cs="Arial"/>
                <w:b/>
                <w:sz w:val="22"/>
                <w:szCs w:val="22"/>
                <w:lang w:val="nl-BE"/>
              </w:rPr>
              <w:t>DEPOORTERE</w:t>
            </w:r>
            <w:r w:rsidRPr="00CA7B30">
              <w:rPr>
                <w:rFonts w:ascii="Arial" w:hAnsi="Arial" w:cs="Arial"/>
                <w:b/>
                <w:color w:val="000000"/>
                <w:sz w:val="22"/>
                <w:szCs w:val="22"/>
                <w:lang w:val="nl-BE"/>
              </w:rPr>
              <w:t>, V</w:t>
            </w:r>
            <w:r w:rsidR="00877074" w:rsidRPr="00CA7B30">
              <w:rPr>
                <w:rFonts w:ascii="Arial" w:hAnsi="Arial" w:cs="Arial"/>
                <w:b/>
                <w:color w:val="000000"/>
                <w:sz w:val="22"/>
                <w:szCs w:val="22"/>
                <w:lang w:val="nl-BE"/>
              </w:rPr>
              <w:t xml:space="preserve">olksvertegenwoordiger van </w:t>
            </w:r>
            <w:r w:rsidR="004C6338" w:rsidRPr="00CA7B30">
              <w:rPr>
                <w:rFonts w:ascii="Arial" w:hAnsi="Arial" w:cs="Arial"/>
                <w:b/>
                <w:color w:val="000000"/>
                <w:sz w:val="22"/>
                <w:szCs w:val="22"/>
                <w:lang w:val="nl-BE"/>
              </w:rPr>
              <w:t>16</w:t>
            </w:r>
            <w:r w:rsidR="005C3F42" w:rsidRPr="00CA7B30">
              <w:rPr>
                <w:rFonts w:ascii="Arial" w:hAnsi="Arial" w:cs="Arial"/>
                <w:b/>
                <w:color w:val="000000"/>
                <w:sz w:val="22"/>
                <w:szCs w:val="22"/>
                <w:lang w:val="nl-BE"/>
              </w:rPr>
              <w:t>/10</w:t>
            </w:r>
            <w:r w:rsidR="00A16F78" w:rsidRPr="00CA7B30">
              <w:rPr>
                <w:rFonts w:ascii="Arial" w:hAnsi="Arial" w:cs="Arial"/>
                <w:b/>
                <w:color w:val="000000"/>
                <w:sz w:val="22"/>
                <w:szCs w:val="22"/>
                <w:lang w:val="nl-BE"/>
              </w:rPr>
              <w:t>/2023</w:t>
            </w:r>
            <w:r w:rsidR="00E91C08" w:rsidRPr="00CA7B30">
              <w:rPr>
                <w:rFonts w:ascii="Arial" w:hAnsi="Arial" w:cs="Arial"/>
                <w:b/>
                <w:color w:val="000000"/>
                <w:sz w:val="22"/>
                <w:szCs w:val="22"/>
                <w:lang w:val="nl-BE"/>
              </w:rPr>
              <w:t xml:space="preserve">, betreffende </w:t>
            </w:r>
            <w:r w:rsidRPr="00CA7B30">
              <w:rPr>
                <w:rFonts w:ascii="Arial" w:hAnsi="Arial" w:cs="Arial"/>
                <w:b/>
                <w:color w:val="000000"/>
                <w:sz w:val="22"/>
                <w:szCs w:val="22"/>
                <w:lang w:val="nl-BE"/>
              </w:rPr>
              <w:t>“</w:t>
            </w:r>
            <w:r w:rsidR="004C6338" w:rsidRPr="00CA7B30">
              <w:rPr>
                <w:rFonts w:ascii="Arial" w:hAnsi="Arial" w:cs="Arial"/>
                <w:b/>
                <w:color w:val="000000"/>
                <w:sz w:val="22"/>
                <w:szCs w:val="22"/>
                <w:lang w:val="nl-BE"/>
              </w:rPr>
              <w:t>Agressie tegen medisch</w:t>
            </w:r>
            <w:r w:rsidR="00CA7B30" w:rsidRPr="00CA7B30">
              <w:rPr>
                <w:rFonts w:ascii="Arial" w:hAnsi="Arial" w:cs="Arial"/>
                <w:b/>
                <w:color w:val="000000"/>
                <w:sz w:val="22"/>
                <w:szCs w:val="22"/>
                <w:lang w:val="nl-BE"/>
              </w:rPr>
              <w:t xml:space="preserve"> </w:t>
            </w:r>
            <w:r w:rsidR="004C6338" w:rsidRPr="00CA7B30">
              <w:rPr>
                <w:rFonts w:ascii="Arial" w:hAnsi="Arial" w:cs="Arial"/>
                <w:b/>
                <w:color w:val="000000"/>
                <w:sz w:val="22"/>
                <w:szCs w:val="22"/>
                <w:lang w:val="nl-BE"/>
              </w:rPr>
              <w:t>personeel</w:t>
            </w:r>
            <w:r w:rsidR="00C11134" w:rsidRPr="00CA7B30">
              <w:rPr>
                <w:rFonts w:ascii="Arial" w:hAnsi="Arial" w:cs="Arial"/>
                <w:b/>
                <w:color w:val="000000"/>
                <w:sz w:val="22"/>
                <w:szCs w:val="22"/>
                <w:lang w:val="nl-BE"/>
              </w:rPr>
              <w:t>”</w:t>
            </w:r>
            <w:r w:rsidR="00CA7B30" w:rsidRPr="00CA7B30">
              <w:rPr>
                <w:rFonts w:ascii="Arial" w:hAnsi="Arial" w:cs="Arial"/>
                <w:b/>
                <w:color w:val="000000"/>
                <w:sz w:val="22"/>
                <w:szCs w:val="22"/>
                <w:lang w:val="nl-BE"/>
              </w:rPr>
              <w:t>.</w:t>
            </w:r>
          </w:p>
        </w:tc>
      </w:tr>
      <w:tr w:rsidR="008A7E45" w:rsidRPr="00A45FEA" w14:paraId="6E17ABD5" w14:textId="77777777" w:rsidTr="0034655D">
        <w:tc>
          <w:tcPr>
            <w:tcW w:w="4653" w:type="dxa"/>
          </w:tcPr>
          <w:p w14:paraId="1D983188" w14:textId="77777777" w:rsidR="00C83676" w:rsidRPr="00C77A78" w:rsidRDefault="00C83676" w:rsidP="00A413CF">
            <w:pPr>
              <w:spacing w:line="276" w:lineRule="auto"/>
              <w:jc w:val="both"/>
              <w:rPr>
                <w:rFonts w:ascii="Arial" w:hAnsi="Arial" w:cs="Arial"/>
                <w:sz w:val="22"/>
                <w:szCs w:val="22"/>
                <w:lang w:val="nl-BE"/>
              </w:rPr>
            </w:pPr>
          </w:p>
          <w:p w14:paraId="75444BA5" w14:textId="750747B1" w:rsidR="00740821" w:rsidRDefault="00B93B86" w:rsidP="00A413CF">
            <w:pPr>
              <w:spacing w:line="276" w:lineRule="auto"/>
              <w:jc w:val="both"/>
              <w:rPr>
                <w:rFonts w:ascii="Arial" w:hAnsi="Arial" w:cs="Arial"/>
                <w:sz w:val="22"/>
                <w:szCs w:val="22"/>
                <w:lang w:val="fr-BE"/>
              </w:rPr>
            </w:pPr>
            <w:r w:rsidRPr="00B93B86">
              <w:rPr>
                <w:rFonts w:ascii="Arial" w:hAnsi="Arial" w:cs="Arial"/>
                <w:sz w:val="22"/>
                <w:szCs w:val="22"/>
                <w:lang w:val="fr-BE"/>
              </w:rPr>
              <w:t xml:space="preserve">L’honorable </w:t>
            </w:r>
            <w:r w:rsidR="00CA7B30">
              <w:rPr>
                <w:rFonts w:ascii="Arial" w:hAnsi="Arial" w:cs="Arial"/>
                <w:sz w:val="22"/>
                <w:szCs w:val="22"/>
                <w:lang w:val="fr-BE"/>
              </w:rPr>
              <w:t>m</w:t>
            </w:r>
            <w:r w:rsidRPr="00B93B86">
              <w:rPr>
                <w:rFonts w:ascii="Arial" w:hAnsi="Arial" w:cs="Arial"/>
                <w:sz w:val="22"/>
                <w:szCs w:val="22"/>
                <w:lang w:val="fr-BE"/>
              </w:rPr>
              <w:t>embre trouvera ci-après la réponse aux questions posées</w:t>
            </w:r>
            <w:r w:rsidR="003439F3" w:rsidRPr="003439F3">
              <w:rPr>
                <w:rFonts w:ascii="Arial" w:hAnsi="Arial" w:cs="Arial"/>
                <w:sz w:val="22"/>
                <w:szCs w:val="22"/>
                <w:lang w:val="fr-BE"/>
              </w:rPr>
              <w:t>.</w:t>
            </w:r>
          </w:p>
          <w:p w14:paraId="5816E164" w14:textId="58E644CF" w:rsidR="003439F3" w:rsidRDefault="003439F3" w:rsidP="00A413CF">
            <w:pPr>
              <w:spacing w:line="276" w:lineRule="auto"/>
              <w:jc w:val="both"/>
              <w:rPr>
                <w:rFonts w:ascii="Arial" w:hAnsi="Arial" w:cs="Arial"/>
                <w:sz w:val="22"/>
                <w:szCs w:val="22"/>
                <w:lang w:val="fr-BE"/>
              </w:rPr>
            </w:pPr>
          </w:p>
          <w:p w14:paraId="5C493B76" w14:textId="77777777" w:rsidR="008530E1" w:rsidRPr="0092416E" w:rsidRDefault="008530E1" w:rsidP="008530E1">
            <w:pPr>
              <w:spacing w:line="276" w:lineRule="auto"/>
              <w:jc w:val="both"/>
              <w:rPr>
                <w:rFonts w:ascii="Arial" w:hAnsi="Arial" w:cs="Arial"/>
                <w:sz w:val="22"/>
                <w:szCs w:val="22"/>
                <w:lang w:val="fr-BE"/>
              </w:rPr>
            </w:pPr>
            <w:r w:rsidRPr="0092416E">
              <w:rPr>
                <w:rFonts w:ascii="Arial" w:hAnsi="Arial" w:cs="Arial"/>
                <w:sz w:val="22"/>
                <w:szCs w:val="22"/>
                <w:lang w:val="fr-BE"/>
              </w:rPr>
              <w:t>1-2-3.</w:t>
            </w:r>
          </w:p>
          <w:p w14:paraId="2427EB45" w14:textId="59E53135" w:rsidR="006D79A2" w:rsidRPr="00CA7B30" w:rsidRDefault="006D79A2" w:rsidP="005450D7">
            <w:pPr>
              <w:spacing w:line="276" w:lineRule="auto"/>
              <w:jc w:val="both"/>
              <w:rPr>
                <w:rFonts w:ascii="Arial" w:hAnsi="Arial" w:cs="Arial"/>
                <w:spacing w:val="-2"/>
                <w:sz w:val="22"/>
                <w:szCs w:val="22"/>
                <w:lang w:val="fr-BE"/>
              </w:rPr>
            </w:pPr>
            <w:r w:rsidRPr="00CA7B30">
              <w:rPr>
                <w:rFonts w:ascii="Arial" w:hAnsi="Arial" w:cs="Arial"/>
                <w:spacing w:val="-2"/>
                <w:sz w:val="22"/>
                <w:szCs w:val="22"/>
                <w:lang w:val="fr-BE"/>
              </w:rPr>
              <w:t>La Banque de données nationale générale (BNG) est une base de données policières dans laquelle sont enregistrés les faits sur base de procès-verbaux résultant des missions de police judiciaire et administrative. Elle permet de réaliser des comptages sur différentes variables statistiques telles que le nombre de faits enregistrés, les modus operandi, les objets utilisés lors de l’infraction, les moyens de transport utilisés, les destinations de lieu, etc.</w:t>
            </w:r>
          </w:p>
          <w:p w14:paraId="281B15EC" w14:textId="77777777" w:rsidR="006D79A2" w:rsidRPr="006D79A2" w:rsidRDefault="006D79A2" w:rsidP="005450D7">
            <w:pPr>
              <w:spacing w:line="276" w:lineRule="auto"/>
              <w:jc w:val="both"/>
              <w:rPr>
                <w:rFonts w:ascii="Arial" w:hAnsi="Arial" w:cs="Arial"/>
                <w:sz w:val="22"/>
                <w:szCs w:val="22"/>
                <w:lang w:val="fr-BE"/>
              </w:rPr>
            </w:pPr>
          </w:p>
          <w:p w14:paraId="6EC696AE" w14:textId="0BAA403F" w:rsidR="001F2127" w:rsidRDefault="001F2127" w:rsidP="001F2127">
            <w:pPr>
              <w:spacing w:line="276" w:lineRule="auto"/>
              <w:jc w:val="both"/>
              <w:rPr>
                <w:rFonts w:ascii="Arial" w:hAnsi="Arial" w:cs="Arial"/>
                <w:sz w:val="22"/>
                <w:szCs w:val="22"/>
                <w:lang w:val="fr-BE"/>
              </w:rPr>
            </w:pPr>
            <w:r w:rsidRPr="001F2127">
              <w:rPr>
                <w:rFonts w:ascii="Arial" w:hAnsi="Arial" w:cs="Arial"/>
                <w:sz w:val="22"/>
                <w:szCs w:val="22"/>
                <w:lang w:val="fr-BE"/>
              </w:rPr>
              <w:t xml:space="preserve">Les données </w:t>
            </w:r>
            <w:r w:rsidR="005C45C5">
              <w:rPr>
                <w:rFonts w:ascii="Arial" w:hAnsi="Arial" w:cs="Arial"/>
                <w:sz w:val="22"/>
                <w:szCs w:val="22"/>
                <w:lang w:val="fr-BE"/>
              </w:rPr>
              <w:t xml:space="preserve">ci-dessous sont </w:t>
            </w:r>
            <w:r w:rsidRPr="001F2127">
              <w:rPr>
                <w:rFonts w:ascii="Arial" w:hAnsi="Arial" w:cs="Arial"/>
                <w:sz w:val="22"/>
                <w:szCs w:val="22"/>
                <w:lang w:val="fr-BE"/>
              </w:rPr>
              <w:t>présenté</w:t>
            </w:r>
            <w:r w:rsidR="00CA7B30">
              <w:rPr>
                <w:rFonts w:ascii="Arial" w:hAnsi="Arial" w:cs="Arial"/>
                <w:sz w:val="22"/>
                <w:szCs w:val="22"/>
                <w:lang w:val="fr-BE"/>
              </w:rPr>
              <w:t>e</w:t>
            </w:r>
            <w:r w:rsidRPr="001F2127">
              <w:rPr>
                <w:rFonts w:ascii="Arial" w:hAnsi="Arial" w:cs="Arial"/>
                <w:sz w:val="22"/>
                <w:szCs w:val="22"/>
                <w:lang w:val="fr-BE"/>
              </w:rPr>
              <w:t xml:space="preserve">s </w:t>
            </w:r>
            <w:r w:rsidR="005C45C5">
              <w:rPr>
                <w:rFonts w:ascii="Arial" w:hAnsi="Arial" w:cs="Arial"/>
                <w:sz w:val="22"/>
                <w:szCs w:val="22"/>
                <w:lang w:val="fr-BE"/>
              </w:rPr>
              <w:t xml:space="preserve">au niveau national pour </w:t>
            </w:r>
            <w:r w:rsidRPr="001F2127">
              <w:rPr>
                <w:rFonts w:ascii="Arial" w:hAnsi="Arial" w:cs="Arial"/>
                <w:sz w:val="22"/>
                <w:szCs w:val="22"/>
                <w:lang w:val="fr-BE"/>
              </w:rPr>
              <w:t>la période 2018-2022</w:t>
            </w:r>
            <w:r w:rsidR="005C45C5">
              <w:rPr>
                <w:rFonts w:ascii="Arial" w:hAnsi="Arial" w:cs="Arial"/>
                <w:sz w:val="22"/>
                <w:szCs w:val="22"/>
                <w:lang w:val="fr-BE"/>
              </w:rPr>
              <w:t xml:space="preserve"> </w:t>
            </w:r>
            <w:r w:rsidR="005C45C5" w:rsidRPr="00CA7B30">
              <w:rPr>
                <w:rFonts w:ascii="Arial" w:hAnsi="Arial" w:cs="Arial"/>
                <w:sz w:val="22"/>
                <w:szCs w:val="22"/>
                <w:lang w:val="fr-BE"/>
              </w:rPr>
              <w:t>(</w:t>
            </w:r>
            <w:r w:rsidR="00CA7B30" w:rsidRPr="00CA7B30">
              <w:rPr>
                <w:rFonts w:ascii="Arial" w:hAnsi="Arial" w:cs="Arial"/>
                <w:sz w:val="22"/>
                <w:szCs w:val="22"/>
                <w:lang w:val="fr-BE"/>
              </w:rPr>
              <w:t>sauf mention contraire</w:t>
            </w:r>
            <w:r w:rsidR="005C45C5" w:rsidRPr="00CA7B30">
              <w:rPr>
                <w:rFonts w:ascii="Arial" w:hAnsi="Arial" w:cs="Arial"/>
                <w:sz w:val="22"/>
                <w:szCs w:val="22"/>
                <w:lang w:val="fr-BE"/>
              </w:rPr>
              <w:t>)</w:t>
            </w:r>
            <w:r w:rsidR="005C45C5">
              <w:rPr>
                <w:rFonts w:ascii="Arial" w:hAnsi="Arial" w:cs="Arial"/>
                <w:sz w:val="22"/>
                <w:szCs w:val="22"/>
                <w:lang w:val="fr-BE"/>
              </w:rPr>
              <w:t xml:space="preserve"> et proviennent de la banque de données clôturée à la date du</w:t>
            </w:r>
            <w:r w:rsidR="00CA7B30">
              <w:rPr>
                <w:rFonts w:ascii="Arial" w:hAnsi="Arial" w:cs="Arial"/>
                <w:sz w:val="22"/>
                <w:szCs w:val="22"/>
                <w:lang w:val="fr-BE"/>
              </w:rPr>
              <w:br/>
            </w:r>
            <w:r w:rsidRPr="001F2127">
              <w:rPr>
                <w:rFonts w:ascii="Arial" w:hAnsi="Arial" w:cs="Arial"/>
                <w:sz w:val="22"/>
                <w:szCs w:val="22"/>
                <w:lang w:val="fr-BE"/>
              </w:rPr>
              <w:t>21 avril 2023.</w:t>
            </w:r>
          </w:p>
          <w:p w14:paraId="4CE74030" w14:textId="77777777" w:rsidR="009C33E3" w:rsidRPr="001F2127" w:rsidRDefault="009C33E3" w:rsidP="001F2127">
            <w:pPr>
              <w:spacing w:line="276" w:lineRule="auto"/>
              <w:jc w:val="both"/>
              <w:rPr>
                <w:rFonts w:ascii="Arial" w:hAnsi="Arial" w:cs="Arial"/>
                <w:sz w:val="22"/>
                <w:szCs w:val="22"/>
                <w:lang w:val="fr-BE"/>
              </w:rPr>
            </w:pPr>
          </w:p>
          <w:p w14:paraId="15AED695" w14:textId="2FE9EC65" w:rsidR="009C33E3" w:rsidRPr="002471F4" w:rsidRDefault="00ED47B5" w:rsidP="009C33E3">
            <w:pPr>
              <w:spacing w:line="276" w:lineRule="auto"/>
              <w:jc w:val="both"/>
              <w:rPr>
                <w:rFonts w:ascii="Arial" w:hAnsi="Arial" w:cs="Arial"/>
                <w:sz w:val="22"/>
                <w:szCs w:val="22"/>
                <w:lang w:val="fr-FR"/>
              </w:rPr>
            </w:pPr>
            <w:r w:rsidRPr="002471F4">
              <w:rPr>
                <w:rFonts w:ascii="Arial" w:hAnsi="Arial" w:cs="Arial"/>
                <w:sz w:val="22"/>
                <w:szCs w:val="22"/>
                <w:lang w:val="fr-FR"/>
              </w:rPr>
              <w:t>L</w:t>
            </w:r>
            <w:r w:rsidR="009C33E3" w:rsidRPr="002471F4">
              <w:rPr>
                <w:rFonts w:ascii="Arial" w:hAnsi="Arial" w:cs="Arial"/>
                <w:sz w:val="22"/>
                <w:szCs w:val="22"/>
                <w:lang w:val="fr-FR"/>
              </w:rPr>
              <w:t xml:space="preserve">e </w:t>
            </w:r>
            <w:r w:rsidRPr="002471F4">
              <w:rPr>
                <w:rFonts w:ascii="Arial" w:hAnsi="Arial" w:cs="Arial"/>
                <w:sz w:val="22"/>
                <w:szCs w:val="22"/>
                <w:lang w:val="fr-FR"/>
              </w:rPr>
              <w:t xml:space="preserve">premier tableau reprend le nombre de faits enregistrés par les services de police en matière de: </w:t>
            </w:r>
          </w:p>
          <w:p w14:paraId="6F6AC47A" w14:textId="7483AA1C" w:rsidR="009C33E3" w:rsidRPr="002471F4" w:rsidRDefault="00ED47B5" w:rsidP="009C33E3">
            <w:pPr>
              <w:pStyle w:val="Paragraphedeliste"/>
              <w:numPr>
                <w:ilvl w:val="0"/>
                <w:numId w:val="5"/>
              </w:numPr>
              <w:spacing w:line="276" w:lineRule="auto"/>
              <w:jc w:val="both"/>
            </w:pPr>
            <w:r w:rsidRPr="002471F4">
              <w:t>coups envers le personnel d’une profession médicale</w:t>
            </w:r>
            <w:r w:rsidR="009C33E3" w:rsidRPr="002471F4">
              <w:t>;</w:t>
            </w:r>
          </w:p>
          <w:p w14:paraId="6E007EEB" w14:textId="6E1E706C" w:rsidR="009C33E3" w:rsidRPr="002471F4" w:rsidRDefault="00ED47B5" w:rsidP="009C33E3">
            <w:pPr>
              <w:pStyle w:val="Paragraphedeliste"/>
              <w:numPr>
                <w:ilvl w:val="0"/>
                <w:numId w:val="5"/>
              </w:numPr>
              <w:spacing w:line="276" w:lineRule="auto"/>
              <w:jc w:val="both"/>
              <w:rPr>
                <w:spacing w:val="-4"/>
              </w:rPr>
            </w:pPr>
            <w:r w:rsidRPr="002471F4">
              <w:rPr>
                <w:spacing w:val="-4"/>
              </w:rPr>
              <w:t>coups envers un fonctionnaire de police</w:t>
            </w:r>
            <w:r w:rsidR="009C33E3" w:rsidRPr="002471F4">
              <w:rPr>
                <w:spacing w:val="-4"/>
              </w:rPr>
              <w:t>;</w:t>
            </w:r>
          </w:p>
          <w:p w14:paraId="5402A9AB" w14:textId="00241F72" w:rsidR="001C3188" w:rsidRDefault="00ED47B5" w:rsidP="009C33E3">
            <w:pPr>
              <w:pStyle w:val="Paragraphedeliste"/>
              <w:numPr>
                <w:ilvl w:val="0"/>
                <w:numId w:val="5"/>
              </w:numPr>
              <w:spacing w:line="276" w:lineRule="auto"/>
              <w:jc w:val="both"/>
            </w:pPr>
            <w:r w:rsidRPr="002471F4">
              <w:t>coups envers le personnel d’un autre service public</w:t>
            </w:r>
            <w:r w:rsidR="00B95CE6">
              <w:t>.</w:t>
            </w:r>
          </w:p>
          <w:p w14:paraId="2411EE4A" w14:textId="6ACED8F2" w:rsidR="009C33E3" w:rsidRPr="002471F4" w:rsidRDefault="00ED47B5" w:rsidP="00A45FEA">
            <w:pPr>
              <w:pStyle w:val="Paragraphedeliste"/>
              <w:spacing w:line="276" w:lineRule="auto"/>
              <w:jc w:val="both"/>
            </w:pPr>
            <w:r w:rsidRPr="002471F4">
              <w:t xml:space="preserve"> </w:t>
            </w:r>
          </w:p>
          <w:p w14:paraId="5EEF5C88" w14:textId="7A18CA39" w:rsidR="009C33E3" w:rsidRPr="002471F4" w:rsidRDefault="00ED47B5" w:rsidP="009C33E3">
            <w:pPr>
              <w:spacing w:line="276" w:lineRule="auto"/>
              <w:jc w:val="both"/>
              <w:rPr>
                <w:rFonts w:ascii="Arial" w:hAnsi="Arial" w:cs="Arial"/>
                <w:sz w:val="22"/>
                <w:szCs w:val="22"/>
                <w:lang w:val="fr-FR"/>
              </w:rPr>
            </w:pPr>
            <w:r w:rsidRPr="002471F4">
              <w:rPr>
                <w:rFonts w:ascii="Arial" w:hAnsi="Arial" w:cs="Arial"/>
                <w:sz w:val="22"/>
                <w:szCs w:val="22"/>
                <w:lang w:val="fr-FR"/>
              </w:rPr>
              <w:t>tels qu’ils sont enregistrés dans la BNG.</w:t>
            </w:r>
          </w:p>
          <w:p w14:paraId="2BDB13CE" w14:textId="3152604A" w:rsidR="00B4300B" w:rsidRPr="002471F4" w:rsidRDefault="00D67754" w:rsidP="00B4300B">
            <w:pPr>
              <w:spacing w:line="276" w:lineRule="auto"/>
              <w:jc w:val="both"/>
              <w:rPr>
                <w:rFonts w:ascii="Arial" w:hAnsi="Arial" w:cs="Arial"/>
                <w:sz w:val="22"/>
                <w:szCs w:val="22"/>
                <w:lang w:val="fr-FR"/>
              </w:rPr>
            </w:pPr>
            <w:r w:rsidRPr="002471F4">
              <w:rPr>
                <w:rFonts w:ascii="Arial" w:hAnsi="Arial" w:cs="Arial"/>
                <w:sz w:val="22"/>
                <w:szCs w:val="22"/>
                <w:lang w:val="fr-FR"/>
              </w:rPr>
              <w:lastRenderedPageBreak/>
              <w:t>Ces rubriques concernent le fait</w:t>
            </w:r>
            <w:r w:rsidR="000E052C" w:rsidRPr="002471F4">
              <w:rPr>
                <w:rFonts w:ascii="Arial" w:hAnsi="Arial" w:cs="Arial"/>
                <w:sz w:val="22"/>
                <w:szCs w:val="22"/>
                <w:lang w:val="fr-FR"/>
              </w:rPr>
              <w:t xml:space="preserve"> d'infliger intentionnellement des coups et des blessures à la victime dans l'exercice de ses fonctions.</w:t>
            </w:r>
          </w:p>
          <w:p w14:paraId="0E937E8F" w14:textId="77777777" w:rsidR="00B4300B" w:rsidRPr="002471F4" w:rsidRDefault="00B4300B" w:rsidP="00B4300B">
            <w:pPr>
              <w:spacing w:line="276" w:lineRule="auto"/>
              <w:jc w:val="both"/>
              <w:rPr>
                <w:rFonts w:ascii="Arial" w:hAnsi="Arial" w:cs="Arial"/>
                <w:sz w:val="22"/>
                <w:szCs w:val="22"/>
                <w:lang w:val="fr-FR"/>
              </w:rPr>
            </w:pPr>
          </w:p>
          <w:p w14:paraId="6D6F0A37" w14:textId="47DEAF62" w:rsidR="00485CEF" w:rsidRPr="002471F4" w:rsidRDefault="000E052C" w:rsidP="00485CEF">
            <w:pPr>
              <w:spacing w:line="276" w:lineRule="auto"/>
              <w:jc w:val="both"/>
              <w:rPr>
                <w:rFonts w:ascii="Arial" w:hAnsi="Arial" w:cs="Arial"/>
                <w:sz w:val="22"/>
                <w:szCs w:val="22"/>
                <w:lang w:val="fr-FR"/>
              </w:rPr>
            </w:pPr>
            <w:r w:rsidRPr="002471F4">
              <w:rPr>
                <w:rFonts w:ascii="Arial" w:hAnsi="Arial" w:cs="Arial"/>
                <w:sz w:val="22"/>
                <w:szCs w:val="22"/>
                <w:lang w:val="fr-FR"/>
              </w:rPr>
              <w:t xml:space="preserve">Il n’est pas possible, sur base de la définition ci-dessus de la BNG, et plus précisément des variables disponibles, de détailler plus </w:t>
            </w:r>
            <w:r w:rsidRPr="002471F4">
              <w:rPr>
                <w:rFonts w:ascii="Arial" w:hAnsi="Arial" w:cs="Arial"/>
                <w:spacing w:val="-4"/>
                <w:sz w:val="22"/>
                <w:szCs w:val="22"/>
                <w:lang w:val="fr-FR"/>
              </w:rPr>
              <w:t>spécifiquement les catégories professionnelles.</w:t>
            </w:r>
            <w:r w:rsidRPr="002471F4">
              <w:rPr>
                <w:rFonts w:ascii="Arial" w:hAnsi="Arial" w:cs="Arial"/>
                <w:sz w:val="22"/>
                <w:szCs w:val="22"/>
                <w:lang w:val="fr-FR"/>
              </w:rPr>
              <w:t xml:space="preserve"> Les ambulanciers font ainsi partie du personnel médical</w:t>
            </w:r>
            <w:r w:rsidR="00D67754" w:rsidRPr="002471F4">
              <w:rPr>
                <w:rFonts w:ascii="Arial" w:hAnsi="Arial" w:cs="Arial"/>
                <w:sz w:val="22"/>
                <w:szCs w:val="22"/>
                <w:lang w:val="fr-FR"/>
              </w:rPr>
              <w:t>;</w:t>
            </w:r>
            <w:r w:rsidR="00485CEF" w:rsidRPr="002471F4">
              <w:rPr>
                <w:rFonts w:ascii="Arial" w:hAnsi="Arial" w:cs="Arial"/>
                <w:sz w:val="22"/>
                <w:szCs w:val="22"/>
                <w:lang w:val="fr-FR"/>
              </w:rPr>
              <w:t xml:space="preserve"> </w:t>
            </w:r>
            <w:r w:rsidR="00D67754" w:rsidRPr="002471F4">
              <w:rPr>
                <w:rFonts w:ascii="Arial" w:hAnsi="Arial" w:cs="Arial"/>
                <w:sz w:val="22"/>
                <w:szCs w:val="22"/>
                <w:lang w:val="fr-FR"/>
              </w:rPr>
              <w:t>l</w:t>
            </w:r>
            <w:r w:rsidRPr="002471F4">
              <w:rPr>
                <w:rFonts w:ascii="Arial" w:hAnsi="Arial" w:cs="Arial"/>
                <w:sz w:val="22"/>
                <w:szCs w:val="22"/>
                <w:lang w:val="fr-FR"/>
              </w:rPr>
              <w:t xml:space="preserve">es membres du corps des pompiers et </w:t>
            </w:r>
            <w:r w:rsidR="00D67754" w:rsidRPr="002471F4">
              <w:rPr>
                <w:rFonts w:ascii="Arial" w:hAnsi="Arial" w:cs="Arial"/>
                <w:sz w:val="22"/>
                <w:szCs w:val="22"/>
                <w:lang w:val="fr-FR"/>
              </w:rPr>
              <w:t xml:space="preserve">ceux </w:t>
            </w:r>
            <w:r w:rsidRPr="002471F4">
              <w:rPr>
                <w:rFonts w:ascii="Arial" w:hAnsi="Arial" w:cs="Arial"/>
                <w:sz w:val="22"/>
                <w:szCs w:val="22"/>
                <w:lang w:val="fr-FR"/>
              </w:rPr>
              <w:t>de la Protection civile font partie de la catégorie restante du personnel d’un autre service public.</w:t>
            </w:r>
          </w:p>
          <w:p w14:paraId="31D8145C" w14:textId="77777777" w:rsidR="009C33E3" w:rsidRPr="002471F4" w:rsidRDefault="009C33E3" w:rsidP="009C33E3">
            <w:pPr>
              <w:spacing w:line="276" w:lineRule="auto"/>
              <w:jc w:val="both"/>
              <w:rPr>
                <w:rFonts w:ascii="Arial" w:hAnsi="Arial" w:cs="Arial"/>
                <w:sz w:val="22"/>
                <w:szCs w:val="22"/>
                <w:lang w:val="fr-FR"/>
              </w:rPr>
            </w:pPr>
          </w:p>
          <w:p w14:paraId="7A49308C" w14:textId="77777777" w:rsidR="009C33E3" w:rsidRPr="002471F4" w:rsidRDefault="009C33E3" w:rsidP="009C33E3">
            <w:pPr>
              <w:spacing w:line="276" w:lineRule="auto"/>
              <w:jc w:val="both"/>
              <w:rPr>
                <w:rFonts w:ascii="Arial" w:hAnsi="Arial" w:cs="Arial"/>
                <w:sz w:val="22"/>
                <w:szCs w:val="22"/>
                <w:lang w:val="fr-FR"/>
              </w:rPr>
            </w:pPr>
            <w:r w:rsidRPr="002471F4">
              <w:rPr>
                <w:rFonts w:ascii="Arial" w:hAnsi="Arial" w:cs="Arial"/>
                <w:sz w:val="22"/>
                <w:szCs w:val="22"/>
                <w:lang w:val="fr-FR"/>
              </w:rPr>
              <w:t>4.</w:t>
            </w:r>
          </w:p>
          <w:p w14:paraId="64D85EFF" w14:textId="6AD3A735" w:rsidR="009C33E3" w:rsidRPr="002471F4" w:rsidRDefault="000E052C" w:rsidP="009C33E3">
            <w:pPr>
              <w:spacing w:line="276" w:lineRule="auto"/>
              <w:jc w:val="both"/>
              <w:rPr>
                <w:rFonts w:ascii="Arial" w:hAnsi="Arial" w:cs="Arial"/>
                <w:sz w:val="22"/>
                <w:szCs w:val="22"/>
                <w:lang w:val="fr-FR"/>
              </w:rPr>
            </w:pPr>
            <w:r w:rsidRPr="002471F4">
              <w:rPr>
                <w:rFonts w:ascii="Arial" w:hAnsi="Arial" w:cs="Arial"/>
                <w:sz w:val="22"/>
                <w:szCs w:val="22"/>
                <w:lang w:val="fr-FR"/>
              </w:rPr>
              <w:t>Les tableaux suivants reprennent le nombre de suspects uniques enregistrés par la police en matière de:</w:t>
            </w:r>
          </w:p>
          <w:p w14:paraId="48D96799" w14:textId="77777777" w:rsidR="000E052C" w:rsidRPr="002471F4" w:rsidRDefault="000E052C" w:rsidP="000E052C">
            <w:pPr>
              <w:pStyle w:val="Paragraphedeliste"/>
              <w:numPr>
                <w:ilvl w:val="0"/>
                <w:numId w:val="5"/>
              </w:numPr>
              <w:spacing w:line="276" w:lineRule="auto"/>
              <w:jc w:val="both"/>
            </w:pPr>
            <w:r w:rsidRPr="002471F4">
              <w:t>coups envers le personnel d’une profession médicale;</w:t>
            </w:r>
          </w:p>
          <w:p w14:paraId="576838F0" w14:textId="77777777" w:rsidR="000E052C" w:rsidRPr="002471F4" w:rsidRDefault="000E052C" w:rsidP="000E052C">
            <w:pPr>
              <w:pStyle w:val="Paragraphedeliste"/>
              <w:numPr>
                <w:ilvl w:val="0"/>
                <w:numId w:val="5"/>
              </w:numPr>
              <w:spacing w:line="276" w:lineRule="auto"/>
              <w:jc w:val="both"/>
              <w:rPr>
                <w:spacing w:val="-4"/>
              </w:rPr>
            </w:pPr>
            <w:r w:rsidRPr="002471F4">
              <w:rPr>
                <w:spacing w:val="-4"/>
              </w:rPr>
              <w:t>coups envers un fonctionnaire de police;</w:t>
            </w:r>
          </w:p>
          <w:p w14:paraId="039A969D" w14:textId="1819E15B" w:rsidR="001C3188" w:rsidRDefault="000E052C" w:rsidP="000E052C">
            <w:pPr>
              <w:pStyle w:val="Paragraphedeliste"/>
              <w:numPr>
                <w:ilvl w:val="0"/>
                <w:numId w:val="5"/>
              </w:numPr>
              <w:spacing w:line="276" w:lineRule="auto"/>
              <w:jc w:val="both"/>
            </w:pPr>
            <w:r w:rsidRPr="002471F4">
              <w:t>coups envers le personnel d’un autre service public</w:t>
            </w:r>
            <w:r w:rsidR="00A45FEA">
              <w:t>.</w:t>
            </w:r>
          </w:p>
          <w:p w14:paraId="545D3FA7" w14:textId="1C65AD48" w:rsidR="000E052C" w:rsidRPr="002471F4" w:rsidRDefault="000E052C" w:rsidP="00A45FEA">
            <w:pPr>
              <w:pStyle w:val="Paragraphedeliste"/>
              <w:spacing w:line="276" w:lineRule="auto"/>
              <w:jc w:val="both"/>
            </w:pPr>
          </w:p>
          <w:p w14:paraId="4208A569" w14:textId="162514E9" w:rsidR="009C33E3" w:rsidRPr="002471F4" w:rsidRDefault="008954D2" w:rsidP="008954D2">
            <w:pPr>
              <w:spacing w:line="276" w:lineRule="auto"/>
              <w:jc w:val="both"/>
              <w:rPr>
                <w:rFonts w:ascii="Arial" w:hAnsi="Arial" w:cs="Arial"/>
                <w:sz w:val="22"/>
                <w:szCs w:val="22"/>
                <w:lang w:val="fr-FR"/>
              </w:rPr>
            </w:pPr>
            <w:r w:rsidRPr="002471F4">
              <w:rPr>
                <w:rFonts w:ascii="Arial" w:hAnsi="Arial" w:cs="Arial"/>
                <w:sz w:val="22"/>
                <w:szCs w:val="22"/>
                <w:lang w:val="fr-FR"/>
              </w:rPr>
              <w:t xml:space="preserve">couplés dans la BNG aux faits présentés dans le tableau 1, suivant une répartition par genre, par groupe d’âge et par nationalité (top </w:t>
            </w:r>
            <w:r w:rsidR="002471F4" w:rsidRPr="002471F4">
              <w:rPr>
                <w:rFonts w:ascii="Arial" w:hAnsi="Arial" w:cs="Arial"/>
                <w:sz w:val="22"/>
                <w:szCs w:val="22"/>
                <w:lang w:val="fr-FR"/>
              </w:rPr>
              <w:t>5</w:t>
            </w:r>
            <w:r w:rsidRPr="002471F4">
              <w:rPr>
                <w:rFonts w:ascii="Arial" w:hAnsi="Arial" w:cs="Arial"/>
                <w:sz w:val="22"/>
                <w:szCs w:val="22"/>
                <w:lang w:val="fr-FR"/>
              </w:rPr>
              <w:t xml:space="preserve">). </w:t>
            </w:r>
          </w:p>
          <w:p w14:paraId="538F8ABE" w14:textId="3BDD5D95" w:rsidR="001F2127" w:rsidRPr="002471F4" w:rsidRDefault="001F2127" w:rsidP="001F2127">
            <w:pPr>
              <w:spacing w:line="276" w:lineRule="auto"/>
              <w:jc w:val="both"/>
              <w:rPr>
                <w:rFonts w:ascii="Arial" w:hAnsi="Arial" w:cs="Arial"/>
                <w:sz w:val="22"/>
                <w:szCs w:val="22"/>
                <w:lang w:val="fr-FR"/>
              </w:rPr>
            </w:pPr>
          </w:p>
          <w:p w14:paraId="664B4414" w14:textId="77777777" w:rsidR="009C33E3" w:rsidRPr="002471F4" w:rsidRDefault="009C33E3" w:rsidP="009C33E3">
            <w:pPr>
              <w:spacing w:line="276" w:lineRule="auto"/>
              <w:jc w:val="both"/>
              <w:rPr>
                <w:rFonts w:ascii="Arial" w:hAnsi="Arial" w:cs="Arial"/>
                <w:sz w:val="22"/>
                <w:szCs w:val="22"/>
                <w:lang w:val="fr-FR"/>
              </w:rPr>
            </w:pPr>
            <w:r w:rsidRPr="002471F4">
              <w:rPr>
                <w:rFonts w:ascii="Arial" w:hAnsi="Arial" w:cs="Arial"/>
                <w:sz w:val="22"/>
                <w:szCs w:val="22"/>
                <w:lang w:val="fr-FR"/>
              </w:rPr>
              <w:t>5.</w:t>
            </w:r>
          </w:p>
          <w:p w14:paraId="72FC7CD7" w14:textId="05D15291" w:rsidR="008954D2" w:rsidRPr="002471F4" w:rsidRDefault="008954D2" w:rsidP="008954D2">
            <w:pPr>
              <w:spacing w:line="276" w:lineRule="auto"/>
              <w:jc w:val="both"/>
              <w:rPr>
                <w:rFonts w:ascii="Arial" w:hAnsi="Arial" w:cs="Arial"/>
                <w:sz w:val="22"/>
                <w:szCs w:val="22"/>
                <w:lang w:val="fr-FR"/>
              </w:rPr>
            </w:pPr>
            <w:r w:rsidRPr="002471F4">
              <w:rPr>
                <w:rFonts w:ascii="Arial" w:hAnsi="Arial" w:cs="Arial"/>
                <w:sz w:val="22"/>
                <w:szCs w:val="22"/>
                <w:lang w:val="fr-FR"/>
              </w:rPr>
              <w:t>L</w:t>
            </w:r>
            <w:r w:rsidR="009C33E3" w:rsidRPr="002471F4">
              <w:rPr>
                <w:rFonts w:ascii="Arial" w:hAnsi="Arial" w:cs="Arial"/>
                <w:sz w:val="22"/>
                <w:szCs w:val="22"/>
                <w:lang w:val="fr-FR"/>
              </w:rPr>
              <w:t xml:space="preserve">e </w:t>
            </w:r>
            <w:r w:rsidRPr="002471F4">
              <w:rPr>
                <w:rFonts w:ascii="Arial" w:hAnsi="Arial" w:cs="Arial"/>
                <w:sz w:val="22"/>
                <w:szCs w:val="22"/>
                <w:lang w:val="fr-FR"/>
              </w:rPr>
              <w:t xml:space="preserve">cinquième tableau reprend un top 10 des communes établi sur base du nombre de faits enregistrés par les services de police en matière de: </w:t>
            </w:r>
          </w:p>
          <w:p w14:paraId="5B4E280F" w14:textId="77777777" w:rsidR="008954D2" w:rsidRPr="002471F4" w:rsidRDefault="008954D2" w:rsidP="008954D2">
            <w:pPr>
              <w:pStyle w:val="Paragraphedeliste"/>
              <w:numPr>
                <w:ilvl w:val="0"/>
                <w:numId w:val="5"/>
              </w:numPr>
              <w:spacing w:line="276" w:lineRule="auto"/>
              <w:jc w:val="both"/>
            </w:pPr>
            <w:r w:rsidRPr="002471F4">
              <w:t>coups envers le personnel d’une profession médicale;</w:t>
            </w:r>
          </w:p>
          <w:p w14:paraId="6063AD46" w14:textId="77777777" w:rsidR="008954D2" w:rsidRPr="002471F4" w:rsidRDefault="008954D2" w:rsidP="008954D2">
            <w:pPr>
              <w:pStyle w:val="Paragraphedeliste"/>
              <w:numPr>
                <w:ilvl w:val="0"/>
                <w:numId w:val="5"/>
              </w:numPr>
              <w:spacing w:line="276" w:lineRule="auto"/>
              <w:jc w:val="both"/>
              <w:rPr>
                <w:spacing w:val="-4"/>
              </w:rPr>
            </w:pPr>
            <w:r w:rsidRPr="002471F4">
              <w:rPr>
                <w:spacing w:val="-4"/>
              </w:rPr>
              <w:t>coups envers un fonctionnaire de police;</w:t>
            </w:r>
          </w:p>
          <w:p w14:paraId="6AFB50DC" w14:textId="62DDC0EB" w:rsidR="008954D2" w:rsidRPr="002471F4" w:rsidRDefault="008954D2" w:rsidP="00B95CE6">
            <w:pPr>
              <w:pStyle w:val="Paragraphedeliste"/>
              <w:numPr>
                <w:ilvl w:val="0"/>
                <w:numId w:val="5"/>
              </w:numPr>
              <w:spacing w:line="276" w:lineRule="auto"/>
              <w:jc w:val="both"/>
            </w:pPr>
            <w:r w:rsidRPr="002471F4">
              <w:t>coups envers le personnel d’un autre service public</w:t>
            </w:r>
            <w:r w:rsidR="00B95CE6">
              <w:t>.</w:t>
            </w:r>
          </w:p>
          <w:p w14:paraId="465A007B" w14:textId="2412E39F" w:rsidR="008954D2" w:rsidRPr="002471F4" w:rsidRDefault="008954D2" w:rsidP="008954D2">
            <w:pPr>
              <w:spacing w:line="276" w:lineRule="auto"/>
              <w:jc w:val="both"/>
              <w:rPr>
                <w:rFonts w:ascii="Arial" w:hAnsi="Arial" w:cs="Arial"/>
                <w:sz w:val="22"/>
                <w:szCs w:val="22"/>
                <w:lang w:val="fr-FR"/>
              </w:rPr>
            </w:pPr>
            <w:r w:rsidRPr="002471F4">
              <w:rPr>
                <w:rFonts w:ascii="Arial" w:hAnsi="Arial" w:cs="Arial"/>
                <w:sz w:val="22"/>
                <w:szCs w:val="22"/>
                <w:lang w:val="fr-FR"/>
              </w:rPr>
              <w:t>tels qu’ils sont enregistrés dans la BNG.</w:t>
            </w:r>
          </w:p>
          <w:p w14:paraId="6E12615D" w14:textId="0A363173" w:rsidR="004F782A" w:rsidRDefault="004F782A" w:rsidP="004F782A">
            <w:pPr>
              <w:spacing w:line="276" w:lineRule="auto"/>
              <w:jc w:val="both"/>
              <w:rPr>
                <w:rFonts w:ascii="Arial" w:hAnsi="Arial" w:cs="Arial"/>
                <w:sz w:val="22"/>
                <w:szCs w:val="22"/>
                <w:lang w:val="fr-BE"/>
              </w:rPr>
            </w:pPr>
          </w:p>
          <w:p w14:paraId="37C9D550" w14:textId="77777777" w:rsidR="00B95CE6" w:rsidRDefault="002A3654" w:rsidP="00282959">
            <w:pPr>
              <w:spacing w:line="276" w:lineRule="auto"/>
              <w:jc w:val="both"/>
              <w:rPr>
                <w:rFonts w:ascii="Arial" w:hAnsi="Arial" w:cs="Arial"/>
                <w:sz w:val="22"/>
                <w:szCs w:val="22"/>
                <w:lang w:val="fr-BE"/>
              </w:rPr>
            </w:pPr>
            <w:r>
              <w:rPr>
                <w:rFonts w:ascii="Arial" w:hAnsi="Arial" w:cs="Arial"/>
                <w:sz w:val="22"/>
                <w:szCs w:val="22"/>
                <w:lang w:val="fr-BE"/>
              </w:rPr>
              <w:t xml:space="preserve">6. </w:t>
            </w:r>
          </w:p>
          <w:p w14:paraId="353159BC" w14:textId="25B4422C" w:rsidR="00282959" w:rsidRPr="00282959" w:rsidRDefault="00282959" w:rsidP="00282959">
            <w:pPr>
              <w:spacing w:line="276" w:lineRule="auto"/>
              <w:jc w:val="both"/>
              <w:rPr>
                <w:rFonts w:ascii="Arial" w:hAnsi="Arial" w:cs="Arial"/>
                <w:sz w:val="22"/>
                <w:szCs w:val="22"/>
                <w:lang w:val="fr-BE"/>
              </w:rPr>
            </w:pPr>
            <w:r w:rsidRPr="00282959">
              <w:rPr>
                <w:rFonts w:ascii="Arial" w:hAnsi="Arial" w:cs="Arial"/>
                <w:sz w:val="22"/>
                <w:szCs w:val="22"/>
                <w:lang w:val="fr-BE"/>
              </w:rPr>
              <w:t>En ce qui concerne le personnel des zones de secours</w:t>
            </w:r>
            <w:r w:rsidR="00C36634">
              <w:rPr>
                <w:rFonts w:ascii="Arial" w:hAnsi="Arial" w:cs="Arial"/>
                <w:sz w:val="22"/>
                <w:szCs w:val="22"/>
                <w:lang w:val="fr-BE"/>
              </w:rPr>
              <w:t xml:space="preserve">, </w:t>
            </w:r>
            <w:r w:rsidRPr="00282959">
              <w:rPr>
                <w:rFonts w:ascii="Arial" w:hAnsi="Arial" w:cs="Arial"/>
                <w:sz w:val="22"/>
                <w:szCs w:val="22"/>
                <w:lang w:val="fr-BE"/>
              </w:rPr>
              <w:t xml:space="preserve">j'ai pris </w:t>
            </w:r>
            <w:r w:rsidR="00C36634" w:rsidRPr="00C36634">
              <w:rPr>
                <w:rFonts w:ascii="Arial" w:hAnsi="Arial" w:cs="Arial"/>
                <w:sz w:val="22"/>
                <w:szCs w:val="22"/>
                <w:lang w:val="fr-BE"/>
              </w:rPr>
              <w:t xml:space="preserve">au cours des dernières années </w:t>
            </w:r>
            <w:r w:rsidRPr="00282959">
              <w:rPr>
                <w:rFonts w:ascii="Arial" w:hAnsi="Arial" w:cs="Arial"/>
                <w:sz w:val="22"/>
                <w:szCs w:val="22"/>
                <w:lang w:val="fr-BE"/>
              </w:rPr>
              <w:t xml:space="preserve">plusieurs mesures pour (1) prévenir les agressions contre le personnel opérationnel des zones d'assistance (y compris, donc, les ambulanciers), et (2) </w:t>
            </w:r>
            <w:r w:rsidRPr="00282959">
              <w:rPr>
                <w:rFonts w:ascii="Arial" w:hAnsi="Arial" w:cs="Arial"/>
                <w:sz w:val="22"/>
                <w:szCs w:val="22"/>
                <w:lang w:val="fr-BE"/>
              </w:rPr>
              <w:lastRenderedPageBreak/>
              <w:t>apporter un soutien maximal au personnel de la zone victime d'une agression.</w:t>
            </w:r>
          </w:p>
          <w:p w14:paraId="414C4867" w14:textId="77777777" w:rsidR="00282959" w:rsidRPr="00282959" w:rsidRDefault="00282959" w:rsidP="00282959">
            <w:pPr>
              <w:spacing w:line="276" w:lineRule="auto"/>
              <w:jc w:val="both"/>
              <w:rPr>
                <w:rFonts w:ascii="Arial" w:hAnsi="Arial" w:cs="Arial"/>
                <w:sz w:val="22"/>
                <w:szCs w:val="22"/>
                <w:lang w:val="fr-BE"/>
              </w:rPr>
            </w:pPr>
          </w:p>
          <w:p w14:paraId="26827FB8" w14:textId="2CAF719F" w:rsidR="00282959" w:rsidRPr="00282959" w:rsidRDefault="007218BA" w:rsidP="00282959">
            <w:pPr>
              <w:spacing w:line="276" w:lineRule="auto"/>
              <w:jc w:val="both"/>
              <w:rPr>
                <w:rFonts w:ascii="Arial" w:hAnsi="Arial" w:cs="Arial"/>
                <w:sz w:val="22"/>
                <w:szCs w:val="22"/>
                <w:lang w:val="fr-BE"/>
              </w:rPr>
            </w:pPr>
            <w:r w:rsidRPr="007218BA">
              <w:rPr>
                <w:rFonts w:ascii="Arial" w:hAnsi="Arial" w:cs="Arial"/>
                <w:sz w:val="22"/>
                <w:szCs w:val="22"/>
                <w:lang w:val="fr-BE"/>
              </w:rPr>
              <w:t>En vue de sensibiliser et de prévenir</w:t>
            </w:r>
            <w:r w:rsidR="00282959" w:rsidRPr="00282959">
              <w:rPr>
                <w:rFonts w:ascii="Arial" w:hAnsi="Arial" w:cs="Arial"/>
                <w:sz w:val="22"/>
                <w:szCs w:val="22"/>
                <w:lang w:val="fr-BE"/>
              </w:rPr>
              <w:t>, plusieurs campagnes ont été menées. D'autres sont en cours ou vont être menées :</w:t>
            </w:r>
          </w:p>
          <w:p w14:paraId="776A89AF" w14:textId="77777777" w:rsidR="00282959" w:rsidRPr="00282959" w:rsidRDefault="00282959" w:rsidP="00282959">
            <w:pPr>
              <w:spacing w:line="276" w:lineRule="auto"/>
              <w:jc w:val="both"/>
              <w:rPr>
                <w:rFonts w:ascii="Arial" w:hAnsi="Arial" w:cs="Arial"/>
                <w:sz w:val="22"/>
                <w:szCs w:val="22"/>
                <w:lang w:val="fr-BE"/>
              </w:rPr>
            </w:pPr>
          </w:p>
          <w:p w14:paraId="4D310897" w14:textId="61A69908" w:rsidR="00282959" w:rsidRPr="00282959" w:rsidRDefault="00282959" w:rsidP="00282959">
            <w:pPr>
              <w:spacing w:line="276" w:lineRule="auto"/>
              <w:jc w:val="both"/>
              <w:rPr>
                <w:rFonts w:ascii="Arial" w:hAnsi="Arial" w:cs="Arial"/>
                <w:sz w:val="22"/>
                <w:szCs w:val="22"/>
                <w:lang w:val="fr-BE"/>
              </w:rPr>
            </w:pPr>
            <w:r w:rsidRPr="00282959">
              <w:rPr>
                <w:rFonts w:ascii="Arial" w:hAnsi="Arial" w:cs="Arial"/>
                <w:sz w:val="22"/>
                <w:szCs w:val="22"/>
                <w:lang w:val="fr-BE"/>
              </w:rPr>
              <w:t xml:space="preserve">-  </w:t>
            </w:r>
            <w:r w:rsidR="00DF4A17">
              <w:rPr>
                <w:rFonts w:ascii="Arial" w:hAnsi="Arial" w:cs="Arial"/>
                <w:sz w:val="22"/>
                <w:szCs w:val="22"/>
                <w:lang w:val="fr-BE"/>
              </w:rPr>
              <w:t>Ainsi</w:t>
            </w:r>
            <w:r w:rsidRPr="00282959">
              <w:rPr>
                <w:rFonts w:ascii="Arial" w:hAnsi="Arial" w:cs="Arial"/>
                <w:sz w:val="22"/>
                <w:szCs w:val="22"/>
                <w:lang w:val="fr-BE"/>
              </w:rPr>
              <w:t>, la campagne d'information "Le feu n'est pas votre plus grand risque" a été lancée pour informer le personnel des zones de ce qu'il faut faire s'il est confronté à une agression. Pour ce faire, toutes sortes de matériels de campagne ont été mis à la disposition des zones.</w:t>
            </w:r>
          </w:p>
          <w:p w14:paraId="6D23792C" w14:textId="77777777" w:rsidR="00282959" w:rsidRPr="00282959" w:rsidRDefault="00282959" w:rsidP="00282959">
            <w:pPr>
              <w:spacing w:line="276" w:lineRule="auto"/>
              <w:jc w:val="both"/>
              <w:rPr>
                <w:rFonts w:ascii="Arial" w:hAnsi="Arial" w:cs="Arial"/>
                <w:sz w:val="22"/>
                <w:szCs w:val="22"/>
                <w:lang w:val="fr-BE"/>
              </w:rPr>
            </w:pPr>
          </w:p>
          <w:p w14:paraId="04EC718B" w14:textId="4F49B18E" w:rsidR="00282959" w:rsidRPr="00282959" w:rsidRDefault="00282959" w:rsidP="00282959">
            <w:pPr>
              <w:spacing w:line="276" w:lineRule="auto"/>
              <w:jc w:val="both"/>
              <w:rPr>
                <w:rFonts w:ascii="Arial" w:hAnsi="Arial" w:cs="Arial"/>
                <w:sz w:val="22"/>
                <w:szCs w:val="22"/>
                <w:lang w:val="fr-BE"/>
              </w:rPr>
            </w:pPr>
            <w:r w:rsidRPr="00282959">
              <w:rPr>
                <w:rFonts w:ascii="Arial" w:hAnsi="Arial" w:cs="Arial"/>
                <w:sz w:val="22"/>
                <w:szCs w:val="22"/>
                <w:lang w:val="fr-BE"/>
              </w:rPr>
              <w:t>La campagne "Respect mutuel", qui se déroule de 2022 à cet automne, vise à attirer l'attention des citoyens sur l'importance des métiers de la sécurité, y compris ceux des pompiers et des ambulanciers. Elle a été complétée par une campagne de félicitations visant à renforcer la confiance entre les citoyens et les professions de la sécurité. Une plateforme virtuelle a été utilisée pour permettre aux citoyens de "complimenter" les travailleurs des services d'urgence pour leurs précieux efforts.</w:t>
            </w:r>
          </w:p>
          <w:p w14:paraId="7DCC8BFA" w14:textId="77777777" w:rsidR="00282959" w:rsidRPr="00282959" w:rsidRDefault="00282959" w:rsidP="00282959">
            <w:pPr>
              <w:spacing w:line="276" w:lineRule="auto"/>
              <w:jc w:val="both"/>
              <w:rPr>
                <w:rFonts w:ascii="Arial" w:hAnsi="Arial" w:cs="Arial"/>
                <w:sz w:val="22"/>
                <w:szCs w:val="22"/>
                <w:lang w:val="fr-BE"/>
              </w:rPr>
            </w:pPr>
          </w:p>
          <w:p w14:paraId="2B22F5A6" w14:textId="592D72C5" w:rsidR="00282959" w:rsidRPr="00282959" w:rsidRDefault="00282959" w:rsidP="00282959">
            <w:pPr>
              <w:spacing w:line="276" w:lineRule="auto"/>
              <w:jc w:val="both"/>
              <w:rPr>
                <w:rFonts w:ascii="Arial" w:hAnsi="Arial" w:cs="Arial"/>
                <w:sz w:val="22"/>
                <w:szCs w:val="22"/>
                <w:lang w:val="fr-BE"/>
              </w:rPr>
            </w:pPr>
            <w:r w:rsidRPr="00282959">
              <w:rPr>
                <w:rFonts w:ascii="Arial" w:hAnsi="Arial" w:cs="Arial"/>
                <w:sz w:val="22"/>
                <w:szCs w:val="22"/>
                <w:lang w:val="fr-BE"/>
              </w:rPr>
              <w:t>Ce printemps, un clip a été diffusé lors de la Minute fédérale sur le thème de "l'agression des pompiers". Ce clip a également été diffusé sur différentes chaînes de télévision.</w:t>
            </w:r>
          </w:p>
          <w:p w14:paraId="7736B6A5" w14:textId="77777777" w:rsidR="00282959" w:rsidRPr="00282959" w:rsidRDefault="00282959" w:rsidP="00282959">
            <w:pPr>
              <w:spacing w:line="276" w:lineRule="auto"/>
              <w:jc w:val="both"/>
              <w:rPr>
                <w:rFonts w:ascii="Arial" w:hAnsi="Arial" w:cs="Arial"/>
                <w:sz w:val="22"/>
                <w:szCs w:val="22"/>
                <w:lang w:val="fr-BE"/>
              </w:rPr>
            </w:pPr>
          </w:p>
          <w:p w14:paraId="0909D3E0" w14:textId="3F98D5C5" w:rsidR="00282959" w:rsidRPr="00282959" w:rsidRDefault="00282959" w:rsidP="00282959">
            <w:pPr>
              <w:spacing w:line="276" w:lineRule="auto"/>
              <w:jc w:val="both"/>
              <w:rPr>
                <w:rFonts w:ascii="Arial" w:hAnsi="Arial" w:cs="Arial"/>
                <w:sz w:val="22"/>
                <w:szCs w:val="22"/>
                <w:lang w:val="fr-BE"/>
              </w:rPr>
            </w:pPr>
            <w:r w:rsidRPr="00282959">
              <w:rPr>
                <w:rFonts w:ascii="Arial" w:hAnsi="Arial" w:cs="Arial"/>
                <w:sz w:val="22"/>
                <w:szCs w:val="22"/>
                <w:lang w:val="fr-BE"/>
              </w:rPr>
              <w:t>Enfin, d'ici la fin de l'année, une nouvelle campagne sera développée qui ciblera directement les jeunes de 16 à 20 ans, en impliquant également les jeunes sapeurs-pompiers et les cadets pompiers.</w:t>
            </w:r>
          </w:p>
          <w:p w14:paraId="2215BEE6" w14:textId="77777777" w:rsidR="00282959" w:rsidRPr="00282959" w:rsidRDefault="00282959" w:rsidP="00282959">
            <w:pPr>
              <w:spacing w:line="276" w:lineRule="auto"/>
              <w:jc w:val="both"/>
              <w:rPr>
                <w:rFonts w:ascii="Arial" w:hAnsi="Arial" w:cs="Arial"/>
                <w:sz w:val="22"/>
                <w:szCs w:val="22"/>
                <w:lang w:val="fr-BE"/>
              </w:rPr>
            </w:pPr>
          </w:p>
          <w:p w14:paraId="3749548C" w14:textId="654DB71D" w:rsidR="00282959" w:rsidRPr="00282959" w:rsidRDefault="00DF4A17" w:rsidP="00282959">
            <w:pPr>
              <w:spacing w:line="276" w:lineRule="auto"/>
              <w:jc w:val="both"/>
              <w:rPr>
                <w:rFonts w:ascii="Arial" w:hAnsi="Arial" w:cs="Arial"/>
                <w:sz w:val="22"/>
                <w:szCs w:val="22"/>
                <w:lang w:val="fr-BE"/>
              </w:rPr>
            </w:pPr>
            <w:r>
              <w:rPr>
                <w:rFonts w:ascii="Arial" w:hAnsi="Arial" w:cs="Arial"/>
                <w:sz w:val="22"/>
                <w:szCs w:val="22"/>
                <w:lang w:val="fr-BE"/>
              </w:rPr>
              <w:t>En outre</w:t>
            </w:r>
            <w:r w:rsidR="00282959" w:rsidRPr="00282959">
              <w:rPr>
                <w:rFonts w:ascii="Arial" w:hAnsi="Arial" w:cs="Arial"/>
                <w:sz w:val="22"/>
                <w:szCs w:val="22"/>
                <w:lang w:val="fr-BE"/>
              </w:rPr>
              <w:t>, j'ai pris les mesures concrètes suivantes afin de soutenir le personnel des zones confronté à une agression lors d'une intervention :</w:t>
            </w:r>
          </w:p>
          <w:p w14:paraId="133D5448" w14:textId="77777777" w:rsidR="00282959" w:rsidRPr="00282959" w:rsidRDefault="00282959" w:rsidP="00282959">
            <w:pPr>
              <w:spacing w:line="276" w:lineRule="auto"/>
              <w:jc w:val="both"/>
              <w:rPr>
                <w:rFonts w:ascii="Arial" w:hAnsi="Arial" w:cs="Arial"/>
                <w:sz w:val="22"/>
                <w:szCs w:val="22"/>
                <w:lang w:val="fr-BE"/>
              </w:rPr>
            </w:pPr>
          </w:p>
          <w:p w14:paraId="7DCDF0DD" w14:textId="6BC46490" w:rsidR="00282959" w:rsidRDefault="00282959" w:rsidP="00282959">
            <w:pPr>
              <w:spacing w:line="276" w:lineRule="auto"/>
              <w:jc w:val="both"/>
              <w:rPr>
                <w:rFonts w:ascii="Arial" w:hAnsi="Arial" w:cs="Arial"/>
                <w:sz w:val="22"/>
                <w:szCs w:val="22"/>
                <w:lang w:val="fr-BE"/>
              </w:rPr>
            </w:pPr>
            <w:r w:rsidRPr="00282959">
              <w:rPr>
                <w:rFonts w:ascii="Arial" w:hAnsi="Arial" w:cs="Arial"/>
                <w:sz w:val="22"/>
                <w:szCs w:val="22"/>
                <w:lang w:val="fr-BE"/>
              </w:rPr>
              <w:t xml:space="preserve">- Au début de cette année (sur base de la circulaire du 20 janvier 2023 (M.B. 20.02.2023) relative à la violence à l'égard du personnel opérationnel des zones de </w:t>
            </w:r>
            <w:r w:rsidRPr="00282959">
              <w:rPr>
                <w:rFonts w:ascii="Arial" w:hAnsi="Arial" w:cs="Arial"/>
                <w:sz w:val="22"/>
                <w:szCs w:val="22"/>
                <w:lang w:val="fr-BE"/>
              </w:rPr>
              <w:lastRenderedPageBreak/>
              <w:t>secours), les zones ont été informées des mesures existantes pour faire face au phénomène d’agression dans le cadre des interventions, tant en termes de/d’ :</w:t>
            </w:r>
          </w:p>
          <w:p w14:paraId="6BF30E8F" w14:textId="77777777" w:rsidR="002A3654" w:rsidRPr="00282959" w:rsidRDefault="002A3654" w:rsidP="00282959">
            <w:pPr>
              <w:spacing w:line="276" w:lineRule="auto"/>
              <w:jc w:val="both"/>
              <w:rPr>
                <w:rFonts w:ascii="Arial" w:hAnsi="Arial" w:cs="Arial"/>
                <w:sz w:val="22"/>
                <w:szCs w:val="22"/>
                <w:lang w:val="fr-BE"/>
              </w:rPr>
            </w:pPr>
          </w:p>
          <w:p w14:paraId="609E5322" w14:textId="77777777" w:rsidR="00282959" w:rsidRPr="00282959" w:rsidRDefault="00282959" w:rsidP="00282959">
            <w:pPr>
              <w:spacing w:line="276" w:lineRule="auto"/>
              <w:jc w:val="both"/>
              <w:rPr>
                <w:rFonts w:ascii="Arial" w:hAnsi="Arial" w:cs="Arial"/>
                <w:sz w:val="22"/>
                <w:szCs w:val="22"/>
                <w:lang w:val="fr-BE"/>
              </w:rPr>
            </w:pPr>
            <w:r w:rsidRPr="00282959">
              <w:rPr>
                <w:rFonts w:ascii="Arial" w:hAnsi="Arial" w:cs="Arial"/>
                <w:sz w:val="22"/>
                <w:szCs w:val="22"/>
                <w:lang w:val="fr-BE"/>
              </w:rPr>
              <w:t>(1) signalement et l'enregistrement des faits ;</w:t>
            </w:r>
          </w:p>
          <w:p w14:paraId="34E81B24" w14:textId="77777777" w:rsidR="00282959" w:rsidRPr="00282959" w:rsidRDefault="00282959" w:rsidP="00282959">
            <w:pPr>
              <w:spacing w:line="276" w:lineRule="auto"/>
              <w:jc w:val="both"/>
              <w:rPr>
                <w:rFonts w:ascii="Arial" w:hAnsi="Arial" w:cs="Arial"/>
                <w:sz w:val="22"/>
                <w:szCs w:val="22"/>
                <w:lang w:val="fr-BE"/>
              </w:rPr>
            </w:pPr>
            <w:r w:rsidRPr="00282959">
              <w:rPr>
                <w:rFonts w:ascii="Arial" w:hAnsi="Arial" w:cs="Arial"/>
                <w:sz w:val="22"/>
                <w:szCs w:val="22"/>
                <w:lang w:val="fr-BE"/>
              </w:rPr>
              <w:t>(2) information et de formation du personnel ;</w:t>
            </w:r>
          </w:p>
          <w:p w14:paraId="4765FB1C" w14:textId="77777777" w:rsidR="00282959" w:rsidRPr="00282959" w:rsidRDefault="00282959" w:rsidP="00282959">
            <w:pPr>
              <w:spacing w:line="276" w:lineRule="auto"/>
              <w:jc w:val="both"/>
              <w:rPr>
                <w:rFonts w:ascii="Arial" w:hAnsi="Arial" w:cs="Arial"/>
                <w:sz w:val="22"/>
                <w:szCs w:val="22"/>
                <w:lang w:val="fr-BE"/>
              </w:rPr>
            </w:pPr>
            <w:r w:rsidRPr="00282959">
              <w:rPr>
                <w:rFonts w:ascii="Arial" w:hAnsi="Arial" w:cs="Arial"/>
                <w:sz w:val="22"/>
                <w:szCs w:val="22"/>
                <w:lang w:val="fr-BE"/>
              </w:rPr>
              <w:t>(3) prévention ;</w:t>
            </w:r>
          </w:p>
          <w:p w14:paraId="2E5F4281" w14:textId="56FA5A07" w:rsidR="00282959" w:rsidRPr="00282959" w:rsidRDefault="00282959" w:rsidP="00282959">
            <w:pPr>
              <w:spacing w:line="276" w:lineRule="auto"/>
              <w:jc w:val="both"/>
              <w:rPr>
                <w:rFonts w:ascii="Arial" w:hAnsi="Arial" w:cs="Arial"/>
                <w:sz w:val="22"/>
                <w:szCs w:val="22"/>
                <w:lang w:val="fr-BE"/>
              </w:rPr>
            </w:pPr>
            <w:r w:rsidRPr="00282959">
              <w:rPr>
                <w:rFonts w:ascii="Arial" w:hAnsi="Arial" w:cs="Arial"/>
                <w:sz w:val="22"/>
                <w:szCs w:val="22"/>
                <w:lang w:val="fr-BE"/>
              </w:rPr>
              <w:t>(4)  prise en charge psychosociale et de suivi;</w:t>
            </w:r>
          </w:p>
          <w:p w14:paraId="178726D5" w14:textId="77777777" w:rsidR="00282959" w:rsidRPr="00282959" w:rsidRDefault="00282959" w:rsidP="00282959">
            <w:pPr>
              <w:spacing w:line="276" w:lineRule="auto"/>
              <w:jc w:val="both"/>
              <w:rPr>
                <w:rFonts w:ascii="Arial" w:hAnsi="Arial" w:cs="Arial"/>
                <w:sz w:val="22"/>
                <w:szCs w:val="22"/>
                <w:lang w:val="fr-BE"/>
              </w:rPr>
            </w:pPr>
            <w:r w:rsidRPr="00282959">
              <w:rPr>
                <w:rFonts w:ascii="Arial" w:hAnsi="Arial" w:cs="Arial"/>
                <w:sz w:val="22"/>
                <w:szCs w:val="22"/>
                <w:lang w:val="fr-BE"/>
              </w:rPr>
              <w:t>(5) soutien administratif et juridique.</w:t>
            </w:r>
          </w:p>
          <w:p w14:paraId="36E9764C" w14:textId="77777777" w:rsidR="00282959" w:rsidRDefault="00282959" w:rsidP="00282959">
            <w:pPr>
              <w:spacing w:line="276" w:lineRule="auto"/>
              <w:jc w:val="both"/>
              <w:rPr>
                <w:rFonts w:ascii="Arial" w:hAnsi="Arial" w:cs="Arial"/>
                <w:sz w:val="22"/>
                <w:szCs w:val="22"/>
                <w:lang w:val="fr-BE"/>
              </w:rPr>
            </w:pPr>
          </w:p>
          <w:p w14:paraId="1CF5A5C4" w14:textId="0798E2D3" w:rsidR="002A3654" w:rsidRDefault="002A3654" w:rsidP="00282959">
            <w:pPr>
              <w:spacing w:line="276" w:lineRule="auto"/>
              <w:jc w:val="both"/>
              <w:rPr>
                <w:rFonts w:ascii="Arial" w:hAnsi="Arial" w:cs="Arial"/>
                <w:sz w:val="22"/>
                <w:szCs w:val="22"/>
                <w:lang w:val="fr-BE"/>
              </w:rPr>
            </w:pPr>
          </w:p>
          <w:p w14:paraId="461D8474" w14:textId="77777777" w:rsidR="00282959" w:rsidRPr="00282959" w:rsidRDefault="00282959" w:rsidP="00282959">
            <w:pPr>
              <w:spacing w:line="276" w:lineRule="auto"/>
              <w:jc w:val="both"/>
              <w:rPr>
                <w:rFonts w:ascii="Arial" w:hAnsi="Arial" w:cs="Arial"/>
                <w:sz w:val="22"/>
                <w:szCs w:val="22"/>
                <w:lang w:val="fr-BE"/>
              </w:rPr>
            </w:pPr>
          </w:p>
          <w:p w14:paraId="48EBF38A" w14:textId="5D8396FC" w:rsidR="00282959" w:rsidRDefault="00282959" w:rsidP="00282959">
            <w:pPr>
              <w:spacing w:line="276" w:lineRule="auto"/>
              <w:jc w:val="both"/>
              <w:rPr>
                <w:rFonts w:ascii="Arial" w:hAnsi="Arial" w:cs="Arial"/>
                <w:sz w:val="22"/>
                <w:szCs w:val="22"/>
                <w:lang w:val="fr-BE"/>
              </w:rPr>
            </w:pPr>
            <w:r w:rsidRPr="00282959">
              <w:rPr>
                <w:rFonts w:ascii="Arial" w:hAnsi="Arial" w:cs="Arial"/>
                <w:sz w:val="22"/>
                <w:szCs w:val="22"/>
                <w:lang w:val="fr-BE"/>
              </w:rPr>
              <w:t>Les réponses apportées par les zones à nos interrogations sur les mesures qu'elles ont prises dans ce contexte ont montré que plusieurs zones ont déjà développé une politique claire contre les agressions. Une synthèse de toutes ces réponses et des "bonnes pratiques" a été diffusée</w:t>
            </w:r>
            <w:r w:rsidR="002A3654">
              <w:rPr>
                <w:rFonts w:ascii="Arial" w:hAnsi="Arial" w:cs="Arial"/>
                <w:sz w:val="22"/>
                <w:szCs w:val="22"/>
                <w:lang w:val="fr-BE"/>
              </w:rPr>
              <w:t xml:space="preserve"> (y compris les syndicats et l’union des ambulanciers) </w:t>
            </w:r>
            <w:r w:rsidRPr="00282959">
              <w:rPr>
                <w:rFonts w:ascii="Arial" w:hAnsi="Arial" w:cs="Arial"/>
                <w:sz w:val="22"/>
                <w:szCs w:val="22"/>
                <w:lang w:val="fr-BE"/>
              </w:rPr>
              <w:t>.</w:t>
            </w:r>
          </w:p>
          <w:p w14:paraId="30B6FC45" w14:textId="77777777" w:rsidR="00282959" w:rsidRPr="00282959" w:rsidRDefault="00282959" w:rsidP="00282959">
            <w:pPr>
              <w:spacing w:line="276" w:lineRule="auto"/>
              <w:jc w:val="both"/>
              <w:rPr>
                <w:rFonts w:ascii="Arial" w:hAnsi="Arial" w:cs="Arial"/>
                <w:sz w:val="22"/>
                <w:szCs w:val="22"/>
                <w:lang w:val="fr-BE"/>
              </w:rPr>
            </w:pPr>
          </w:p>
          <w:p w14:paraId="40308034" w14:textId="6F02A06F" w:rsidR="00BB7913" w:rsidRDefault="00282959" w:rsidP="00282959">
            <w:pPr>
              <w:spacing w:line="276" w:lineRule="auto"/>
              <w:jc w:val="both"/>
              <w:rPr>
                <w:rFonts w:ascii="Arial" w:hAnsi="Arial" w:cs="Arial"/>
                <w:sz w:val="22"/>
                <w:szCs w:val="22"/>
                <w:lang w:val="fr-BE"/>
              </w:rPr>
            </w:pPr>
            <w:r w:rsidRPr="00282959">
              <w:rPr>
                <w:rFonts w:ascii="Arial" w:hAnsi="Arial" w:cs="Arial"/>
                <w:sz w:val="22"/>
                <w:szCs w:val="22"/>
                <w:lang w:val="fr-BE"/>
              </w:rPr>
              <w:t>-</w:t>
            </w:r>
            <w:r w:rsidRPr="00282959">
              <w:rPr>
                <w:rFonts w:ascii="Arial" w:hAnsi="Arial" w:cs="Arial"/>
                <w:sz w:val="22"/>
                <w:szCs w:val="22"/>
                <w:lang w:val="fr-BE"/>
              </w:rPr>
              <w:tab/>
              <w:t>Enfin, par le biais d'une modification législative (modification de la loi du 15 mai 2007 relative à la sécurité civile par la loi du 16 juillet 2023 (M.B. 24.08.2023)), une meilleure protection et une assistance juridique renforcée ont été prévues pour le personnel pompier qui, en raison de sa qualité de pompier, est victime d'un acte d'agression, tant pendant qu'en dehors de l'exercice de ses fonctions.</w:t>
            </w:r>
          </w:p>
          <w:p w14:paraId="46321085" w14:textId="77777777" w:rsidR="00282959" w:rsidRDefault="00282959" w:rsidP="00282959">
            <w:pPr>
              <w:spacing w:line="276" w:lineRule="auto"/>
              <w:jc w:val="both"/>
              <w:rPr>
                <w:rFonts w:ascii="Arial" w:hAnsi="Arial" w:cs="Arial"/>
                <w:sz w:val="22"/>
                <w:szCs w:val="22"/>
                <w:lang w:val="fr-BE"/>
              </w:rPr>
            </w:pPr>
          </w:p>
          <w:p w14:paraId="56B8CA33" w14:textId="646DF276" w:rsidR="007B0584" w:rsidRPr="00C36634" w:rsidRDefault="007B0584" w:rsidP="006F5B0C">
            <w:pPr>
              <w:spacing w:line="276" w:lineRule="auto"/>
              <w:jc w:val="both"/>
              <w:rPr>
                <w:rFonts w:ascii="Arial" w:hAnsi="Arial" w:cs="Arial"/>
                <w:sz w:val="22"/>
                <w:szCs w:val="22"/>
                <w:lang w:val="fr-BE"/>
              </w:rPr>
            </w:pPr>
            <w:r>
              <w:rPr>
                <w:rFonts w:ascii="Arial" w:hAnsi="Arial" w:cs="Arial"/>
                <w:sz w:val="22"/>
                <w:szCs w:val="22"/>
                <w:lang w:val="fr-BE"/>
              </w:rPr>
              <w:t>7.</w:t>
            </w:r>
          </w:p>
          <w:p w14:paraId="1B17B653" w14:textId="4FD0E5DC" w:rsidR="00BA14DE" w:rsidRPr="00EA0B31" w:rsidRDefault="00BA14DE" w:rsidP="006F5B0C">
            <w:pPr>
              <w:shd w:val="clear" w:color="auto" w:fill="FFFFFF"/>
              <w:spacing w:line="276" w:lineRule="auto"/>
              <w:jc w:val="both"/>
              <w:textAlignment w:val="baseline"/>
              <w:rPr>
                <w:rFonts w:ascii="Arial" w:hAnsi="Arial" w:cs="Arial"/>
                <w:sz w:val="22"/>
                <w:szCs w:val="22"/>
                <w:lang w:val="fr-BE"/>
              </w:rPr>
            </w:pPr>
            <w:r w:rsidRPr="00C36634">
              <w:rPr>
                <w:rFonts w:ascii="Arial" w:hAnsi="Arial"/>
                <w:sz w:val="22"/>
                <w:lang w:val="fr-BE"/>
              </w:rPr>
              <w:t>Dans le cadre de la formation de base pour devenir Inspecteur de police</w:t>
            </w:r>
            <w:r w:rsidRPr="00EA0B31">
              <w:rPr>
                <w:rFonts w:ascii="Arial" w:hAnsi="Arial"/>
                <w:sz w:val="22"/>
                <w:lang w:val="fr-BE"/>
              </w:rPr>
              <w:t xml:space="preserve">, un minimum de 100 heures d'étude est réservé à la partie « communication ».  Basée sur les techniques et connaissances de base telles que l'assertivité, l'écoute active, la valeur de la communication non verbale, par exemple, il s'agit de « techniques de médiation », ainsi que d'une communication efficace et </w:t>
            </w:r>
            <w:proofErr w:type="spellStart"/>
            <w:r w:rsidRPr="00EA0B31">
              <w:rPr>
                <w:rFonts w:ascii="Arial" w:hAnsi="Arial"/>
                <w:sz w:val="22"/>
                <w:lang w:val="fr-BE"/>
              </w:rPr>
              <w:t>désescaladante</w:t>
            </w:r>
            <w:proofErr w:type="spellEnd"/>
            <w:r w:rsidRPr="00EA0B31">
              <w:rPr>
                <w:rFonts w:ascii="Arial" w:hAnsi="Arial"/>
                <w:sz w:val="22"/>
                <w:lang w:val="fr-BE"/>
              </w:rPr>
              <w:t>.  </w:t>
            </w:r>
          </w:p>
          <w:p w14:paraId="77BA49DE" w14:textId="0B4B7EA7" w:rsidR="00BA14DE" w:rsidRPr="00EA0B31" w:rsidRDefault="00913706" w:rsidP="006F5B0C">
            <w:pPr>
              <w:shd w:val="clear" w:color="auto" w:fill="FFFFFF"/>
              <w:spacing w:line="276" w:lineRule="auto"/>
              <w:jc w:val="both"/>
              <w:textAlignment w:val="baseline"/>
              <w:rPr>
                <w:rFonts w:ascii="Arial" w:hAnsi="Arial" w:cs="Arial"/>
                <w:sz w:val="22"/>
                <w:szCs w:val="22"/>
                <w:lang w:val="fr-BE"/>
              </w:rPr>
            </w:pPr>
            <w:r>
              <w:rPr>
                <w:rFonts w:ascii="Arial" w:hAnsi="Arial"/>
                <w:sz w:val="22"/>
                <w:lang w:val="fr-BE"/>
              </w:rPr>
              <w:t xml:space="preserve">À </w:t>
            </w:r>
            <w:r w:rsidR="00BA14DE" w:rsidRPr="00EA0B31">
              <w:rPr>
                <w:rFonts w:ascii="Arial" w:hAnsi="Arial"/>
                <w:sz w:val="22"/>
                <w:lang w:val="fr-BE"/>
              </w:rPr>
              <w:t xml:space="preserve">la « maîtrise de la violence », </w:t>
            </w:r>
            <w:r>
              <w:rPr>
                <w:rFonts w:ascii="Arial" w:hAnsi="Arial"/>
                <w:sz w:val="22"/>
                <w:lang w:val="fr-BE"/>
              </w:rPr>
              <w:t>4</w:t>
            </w:r>
            <w:r w:rsidR="00BA14DE" w:rsidRPr="00EA0B31">
              <w:rPr>
                <w:rFonts w:ascii="Arial" w:hAnsi="Arial"/>
                <w:sz w:val="22"/>
                <w:lang w:val="fr-BE"/>
              </w:rPr>
              <w:t xml:space="preserve"> heures de connaissances théoriques sont dispensées sur la gestion des conflits et la communication de désescalade, qui sont ensuite mises en </w:t>
            </w:r>
            <w:r w:rsidR="00BA14DE" w:rsidRPr="00EA0B31">
              <w:rPr>
                <w:rFonts w:ascii="Arial" w:hAnsi="Arial"/>
                <w:sz w:val="22"/>
                <w:lang w:val="fr-BE"/>
              </w:rPr>
              <w:lastRenderedPageBreak/>
              <w:t>pratique dans le cadre des « exercices intégrés » et des « jeux de rôle », pour lesquels un minimum de 24 heures est prévu.</w:t>
            </w:r>
          </w:p>
          <w:p w14:paraId="40B0C0EF" w14:textId="77777777" w:rsidR="00BA14DE" w:rsidRPr="00EA0B31" w:rsidRDefault="00BA14DE" w:rsidP="006F5B0C">
            <w:pPr>
              <w:shd w:val="clear" w:color="auto" w:fill="FFFFFF"/>
              <w:spacing w:line="276" w:lineRule="auto"/>
              <w:jc w:val="both"/>
              <w:textAlignment w:val="baseline"/>
              <w:rPr>
                <w:rFonts w:ascii="Arial" w:hAnsi="Arial" w:cs="Arial"/>
                <w:sz w:val="22"/>
                <w:szCs w:val="22"/>
                <w:lang w:val="fr-BE"/>
              </w:rPr>
            </w:pPr>
            <w:r w:rsidRPr="00EA0B31">
              <w:rPr>
                <w:rFonts w:ascii="Arial" w:hAnsi="Arial"/>
                <w:sz w:val="22"/>
                <w:lang w:val="fr-BE"/>
              </w:rPr>
              <w:t>L'importance d'une communication correcte et non violente fait également l'objet d'une attention particulière lors des formations annuelles, conformément à la GPI48 (maîtrise de la violence). </w:t>
            </w:r>
          </w:p>
          <w:p w14:paraId="57E67141" w14:textId="77777777" w:rsidR="00BA14DE" w:rsidRPr="00EA0B31" w:rsidRDefault="00BA14DE" w:rsidP="006F5B0C">
            <w:pPr>
              <w:spacing w:line="276" w:lineRule="auto"/>
              <w:jc w:val="both"/>
              <w:rPr>
                <w:rFonts w:ascii="Arial" w:hAnsi="Arial" w:cs="Arial"/>
                <w:sz w:val="22"/>
                <w:szCs w:val="22"/>
                <w:lang w:val="fr-BE"/>
              </w:rPr>
            </w:pPr>
          </w:p>
          <w:p w14:paraId="3E93C20D" w14:textId="77777777" w:rsidR="00BA14DE" w:rsidRPr="00C36634" w:rsidRDefault="00BA14DE" w:rsidP="006F5B0C">
            <w:pPr>
              <w:pStyle w:val="xmsonormal"/>
              <w:shd w:val="clear" w:color="auto" w:fill="FFFFFF"/>
              <w:spacing w:before="0" w:beforeAutospacing="0" w:after="0" w:afterAutospacing="0" w:line="276" w:lineRule="auto"/>
              <w:jc w:val="both"/>
              <w:rPr>
                <w:rFonts w:ascii="Arial" w:hAnsi="Arial" w:cs="Arial"/>
                <w:sz w:val="22"/>
                <w:szCs w:val="22"/>
                <w:lang w:val="fr-BE"/>
              </w:rPr>
            </w:pPr>
            <w:r w:rsidRPr="00EA0B31">
              <w:rPr>
                <w:rFonts w:ascii="Arial" w:hAnsi="Arial"/>
                <w:sz w:val="22"/>
                <w:lang w:val="fr-BE"/>
              </w:rPr>
              <w:t xml:space="preserve">En ce qui concerne </w:t>
            </w:r>
            <w:r w:rsidRPr="00C36634">
              <w:rPr>
                <w:rFonts w:ascii="Arial" w:hAnsi="Arial"/>
                <w:sz w:val="22"/>
                <w:lang w:val="fr-BE"/>
              </w:rPr>
              <w:t>la formation de base des agents de sécurisation (BAGP), le module 4 est axé sur la communication verbale et non verbale, ainsi que sur le comportement empathique et impartial des agents de police à l'égard des personnes susceptibles d'avoir un comportement agressif.</w:t>
            </w:r>
          </w:p>
          <w:p w14:paraId="458834BB" w14:textId="77777777" w:rsidR="00BA14DE" w:rsidRPr="00C36634" w:rsidRDefault="00BA14DE" w:rsidP="006F5B0C">
            <w:pPr>
              <w:pStyle w:val="xmsonormal"/>
              <w:shd w:val="clear" w:color="auto" w:fill="FFFFFF"/>
              <w:spacing w:before="0" w:beforeAutospacing="0" w:after="0" w:afterAutospacing="0" w:line="276" w:lineRule="auto"/>
              <w:jc w:val="both"/>
              <w:rPr>
                <w:rFonts w:ascii="Arial" w:hAnsi="Arial" w:cs="Arial"/>
                <w:sz w:val="22"/>
                <w:szCs w:val="22"/>
                <w:lang w:val="fr-BE" w:eastAsia="fr-FR"/>
              </w:rPr>
            </w:pPr>
          </w:p>
          <w:p w14:paraId="155BB2C4" w14:textId="481D1CE7" w:rsidR="00BA14DE" w:rsidRPr="00B44583" w:rsidRDefault="00BA14DE" w:rsidP="006F5B0C">
            <w:pPr>
              <w:pStyle w:val="xmsonormal"/>
              <w:shd w:val="clear" w:color="auto" w:fill="FFFFFF"/>
              <w:spacing w:before="0" w:beforeAutospacing="0" w:after="0" w:afterAutospacing="0" w:line="276" w:lineRule="auto"/>
              <w:jc w:val="both"/>
              <w:rPr>
                <w:rFonts w:ascii="Arial" w:hAnsi="Arial"/>
                <w:sz w:val="22"/>
                <w:lang w:val="fr-BE"/>
              </w:rPr>
            </w:pPr>
            <w:r w:rsidRPr="00C36634">
              <w:rPr>
                <w:rFonts w:ascii="Arial" w:hAnsi="Arial"/>
                <w:sz w:val="22"/>
                <w:lang w:val="fr-BE"/>
              </w:rPr>
              <w:t xml:space="preserve">Dans la formation de base des aspirants Inspecteurs principaux de police avec spécialisation particulière (INPP SP), les aspirants reçoivent </w:t>
            </w:r>
            <w:r w:rsidR="00D32B99" w:rsidRPr="00C36634">
              <w:rPr>
                <w:rFonts w:ascii="Arial" w:hAnsi="Arial"/>
                <w:sz w:val="22"/>
                <w:lang w:val="fr-BE"/>
              </w:rPr>
              <w:t>un module</w:t>
            </w:r>
            <w:r w:rsidR="00844C8E" w:rsidRPr="00C36634">
              <w:rPr>
                <w:rFonts w:ascii="Arial" w:hAnsi="Arial"/>
                <w:sz w:val="22"/>
                <w:lang w:val="fr-BE"/>
              </w:rPr>
              <w:t xml:space="preserve"> </w:t>
            </w:r>
            <w:r w:rsidR="00D32B99" w:rsidRPr="00C36634">
              <w:rPr>
                <w:rFonts w:ascii="Arial" w:hAnsi="Arial"/>
                <w:sz w:val="22"/>
                <w:lang w:val="fr-BE"/>
              </w:rPr>
              <w:t>« G</w:t>
            </w:r>
            <w:r w:rsidRPr="00C36634">
              <w:rPr>
                <w:rFonts w:ascii="Arial" w:hAnsi="Arial"/>
                <w:sz w:val="22"/>
                <w:lang w:val="fr-BE"/>
              </w:rPr>
              <w:t>érer verbalement une situation</w:t>
            </w:r>
            <w:r w:rsidRPr="00B44583">
              <w:rPr>
                <w:rFonts w:ascii="Arial" w:hAnsi="Arial"/>
                <w:sz w:val="22"/>
                <w:lang w:val="fr-BE"/>
              </w:rPr>
              <w:t xml:space="preserve"> de danger potentielle</w:t>
            </w:r>
            <w:r w:rsidR="00D32B99">
              <w:rPr>
                <w:rFonts w:ascii="Arial" w:hAnsi="Arial"/>
                <w:sz w:val="22"/>
                <w:lang w:val="fr-BE"/>
              </w:rPr>
              <w:t> »</w:t>
            </w:r>
            <w:r w:rsidRPr="00EA0B31">
              <w:rPr>
                <w:rFonts w:ascii="Arial" w:hAnsi="Arial"/>
                <w:sz w:val="22"/>
                <w:lang w:val="fr-BE"/>
              </w:rPr>
              <w:t>.</w:t>
            </w:r>
          </w:p>
          <w:p w14:paraId="79E5D1F5" w14:textId="77777777" w:rsidR="00BA14DE" w:rsidRPr="00B44583" w:rsidRDefault="00BA14DE" w:rsidP="006F5B0C">
            <w:pPr>
              <w:pStyle w:val="xmsonormal"/>
              <w:shd w:val="clear" w:color="auto" w:fill="FFFFFF"/>
              <w:spacing w:before="0" w:beforeAutospacing="0" w:after="0" w:afterAutospacing="0" w:line="276" w:lineRule="auto"/>
              <w:jc w:val="both"/>
              <w:rPr>
                <w:rFonts w:ascii="Arial" w:hAnsi="Arial"/>
                <w:sz w:val="22"/>
                <w:lang w:val="fr-BE"/>
              </w:rPr>
            </w:pPr>
            <w:r w:rsidRPr="00EA0B31">
              <w:rPr>
                <w:rFonts w:ascii="Arial" w:hAnsi="Arial"/>
                <w:sz w:val="22"/>
                <w:lang w:val="fr-BE"/>
              </w:rPr>
              <w:t> </w:t>
            </w:r>
          </w:p>
          <w:p w14:paraId="00B48C29" w14:textId="5414A4B5" w:rsidR="00BA14DE" w:rsidRPr="00B44583" w:rsidRDefault="00BA14DE" w:rsidP="006F5B0C">
            <w:pPr>
              <w:spacing w:line="276" w:lineRule="auto"/>
              <w:jc w:val="both"/>
              <w:rPr>
                <w:rFonts w:ascii="Arial" w:hAnsi="Arial"/>
                <w:sz w:val="22"/>
                <w:szCs w:val="24"/>
                <w:lang w:val="fr-BE" w:eastAsia="en-US"/>
              </w:rPr>
            </w:pPr>
            <w:r w:rsidRPr="00B44583">
              <w:rPr>
                <w:rFonts w:ascii="Arial" w:hAnsi="Arial"/>
                <w:sz w:val="22"/>
                <w:szCs w:val="24"/>
                <w:lang w:val="fr-BE" w:eastAsia="en-US"/>
              </w:rPr>
              <w:t xml:space="preserve">Le module 12.2 « Gérer verbalement une situation </w:t>
            </w:r>
            <w:r w:rsidRPr="00C36634">
              <w:rPr>
                <w:rFonts w:ascii="Arial" w:hAnsi="Arial"/>
                <w:sz w:val="22"/>
                <w:szCs w:val="24"/>
                <w:lang w:val="fr-BE" w:eastAsia="en-US"/>
              </w:rPr>
              <w:t>de danger potentielle» est enseigné dans la formation préparatoire aspirant-commissaire (ACP),</w:t>
            </w:r>
            <w:r w:rsidRPr="00B44583">
              <w:rPr>
                <w:rFonts w:ascii="Arial" w:hAnsi="Arial"/>
                <w:sz w:val="22"/>
                <w:szCs w:val="24"/>
                <w:lang w:val="fr-BE" w:eastAsia="en-US"/>
              </w:rPr>
              <w:t xml:space="preserve"> et dans la formation de base elle-même, le module « Communication et gestion de situations de crises » est couvert.</w:t>
            </w:r>
          </w:p>
          <w:p w14:paraId="2EFFC841" w14:textId="5E2820CB" w:rsidR="00540BCE" w:rsidRDefault="00540BCE" w:rsidP="005450D7">
            <w:pPr>
              <w:spacing w:line="276" w:lineRule="auto"/>
              <w:jc w:val="both"/>
              <w:rPr>
                <w:rFonts w:ascii="Arial" w:hAnsi="Arial" w:cs="Arial"/>
                <w:sz w:val="22"/>
                <w:szCs w:val="22"/>
                <w:lang w:val="fr-BE"/>
              </w:rPr>
            </w:pPr>
          </w:p>
          <w:p w14:paraId="01ABD04C" w14:textId="0AF481F2" w:rsidR="00540BCE" w:rsidRPr="00540BCE" w:rsidRDefault="00540BCE" w:rsidP="00540BCE">
            <w:pPr>
              <w:spacing w:line="276" w:lineRule="auto"/>
              <w:jc w:val="both"/>
              <w:rPr>
                <w:rFonts w:ascii="Arial" w:hAnsi="Arial" w:cs="Arial"/>
                <w:sz w:val="22"/>
                <w:szCs w:val="22"/>
                <w:lang w:val="fr-BE"/>
              </w:rPr>
            </w:pPr>
            <w:r w:rsidRPr="00540BCE">
              <w:rPr>
                <w:rFonts w:ascii="Arial" w:hAnsi="Arial" w:cs="Arial"/>
                <w:sz w:val="22"/>
                <w:szCs w:val="22"/>
                <w:lang w:val="fr-BE"/>
              </w:rPr>
              <w:t xml:space="preserve">Par ailleurs, en ce qui concerne la gestion de l'agression lors d'une intervention, 2 formations (d'une durée d'une journée chacune avec théorie, pratique et jeux de rôle) ont été développées. Elles peuvent être suivies </w:t>
            </w:r>
            <w:r w:rsidRPr="00C36634">
              <w:rPr>
                <w:rFonts w:ascii="Arial" w:hAnsi="Arial" w:cs="Arial"/>
                <w:sz w:val="22"/>
                <w:szCs w:val="22"/>
                <w:lang w:val="fr-BE"/>
              </w:rPr>
              <w:t xml:space="preserve">séparément, sont reconnues comme formation continue et sont ouvertes à </w:t>
            </w:r>
            <w:r w:rsidRPr="00C36634">
              <w:rPr>
                <w:rFonts w:ascii="Arial" w:hAnsi="Arial" w:cs="Arial"/>
                <w:sz w:val="22"/>
                <w:szCs w:val="22"/>
                <w:u w:val="single"/>
                <w:lang w:val="fr-BE"/>
              </w:rPr>
              <w:t>tous les sapeurs-pompiers</w:t>
            </w:r>
            <w:r w:rsidRPr="00C36634">
              <w:rPr>
                <w:rFonts w:ascii="Arial" w:hAnsi="Arial" w:cs="Arial"/>
                <w:sz w:val="22"/>
                <w:szCs w:val="22"/>
                <w:lang w:val="fr-BE"/>
              </w:rPr>
              <w:t>, en ce compris les sapeurs-pompiers exerçant des tâches d'ambulancier. Le développement de ces formations fait partie du paquet de mesures développé par mon département.</w:t>
            </w:r>
          </w:p>
          <w:p w14:paraId="3762A609" w14:textId="77777777" w:rsidR="00540BCE" w:rsidRPr="00540BCE" w:rsidRDefault="00540BCE" w:rsidP="00540BCE">
            <w:pPr>
              <w:spacing w:line="276" w:lineRule="auto"/>
              <w:jc w:val="both"/>
              <w:rPr>
                <w:rFonts w:ascii="Arial" w:hAnsi="Arial" w:cs="Arial"/>
                <w:sz w:val="22"/>
                <w:szCs w:val="22"/>
                <w:lang w:val="fr-BE"/>
              </w:rPr>
            </w:pPr>
            <w:r w:rsidRPr="00540BCE">
              <w:rPr>
                <w:rFonts w:ascii="Arial" w:hAnsi="Arial" w:cs="Arial"/>
                <w:sz w:val="22"/>
                <w:szCs w:val="22"/>
                <w:lang w:val="fr-BE"/>
              </w:rPr>
              <w:t xml:space="preserve">Il s'agit de : </w:t>
            </w:r>
          </w:p>
          <w:p w14:paraId="5E888A7A" w14:textId="39ADA771" w:rsidR="00540BCE" w:rsidRPr="00980048" w:rsidRDefault="00540BCE" w:rsidP="00980048">
            <w:pPr>
              <w:pStyle w:val="Paragraphedeliste"/>
              <w:numPr>
                <w:ilvl w:val="0"/>
                <w:numId w:val="8"/>
              </w:numPr>
              <w:spacing w:line="276" w:lineRule="auto"/>
              <w:jc w:val="both"/>
              <w:rPr>
                <w:lang w:val="fr-BE"/>
              </w:rPr>
            </w:pPr>
            <w:r w:rsidRPr="00980048">
              <w:rPr>
                <w:lang w:val="fr-BE"/>
              </w:rPr>
              <w:t xml:space="preserve">La formation "Communication orientée vers les résultats dans le cadre </w:t>
            </w:r>
            <w:r w:rsidRPr="00980048">
              <w:rPr>
                <w:lang w:val="fr-BE"/>
              </w:rPr>
              <w:lastRenderedPageBreak/>
              <w:t>d’intervention avec des citoyens/passants difficiles lors d'interventions sur le terrain pour les pompiers opérationnels" ;</w:t>
            </w:r>
          </w:p>
          <w:p w14:paraId="17ACA8C0" w14:textId="77777777" w:rsidR="00980048" w:rsidRPr="00540BCE" w:rsidRDefault="00980048" w:rsidP="00540BCE">
            <w:pPr>
              <w:spacing w:line="276" w:lineRule="auto"/>
              <w:jc w:val="both"/>
              <w:rPr>
                <w:rFonts w:ascii="Arial" w:hAnsi="Arial" w:cs="Arial"/>
                <w:sz w:val="22"/>
                <w:szCs w:val="22"/>
                <w:lang w:val="fr-BE"/>
              </w:rPr>
            </w:pPr>
          </w:p>
          <w:p w14:paraId="296E5CB7" w14:textId="099FE300" w:rsidR="00540BCE" w:rsidRPr="00980048" w:rsidRDefault="00540BCE" w:rsidP="00980048">
            <w:pPr>
              <w:pStyle w:val="Paragraphedeliste"/>
              <w:numPr>
                <w:ilvl w:val="0"/>
                <w:numId w:val="8"/>
              </w:numPr>
              <w:spacing w:line="276" w:lineRule="auto"/>
              <w:jc w:val="both"/>
              <w:rPr>
                <w:lang w:val="fr-BE"/>
              </w:rPr>
            </w:pPr>
            <w:r w:rsidRPr="00980048">
              <w:rPr>
                <w:lang w:val="fr-BE"/>
              </w:rPr>
              <w:t xml:space="preserve">La formation "First </w:t>
            </w:r>
            <w:proofErr w:type="spellStart"/>
            <w:r w:rsidRPr="00980048">
              <w:rPr>
                <w:lang w:val="fr-BE"/>
              </w:rPr>
              <w:t>Responder</w:t>
            </w:r>
            <w:proofErr w:type="spellEnd"/>
            <w:r w:rsidRPr="00980048">
              <w:rPr>
                <w:lang w:val="fr-BE"/>
              </w:rPr>
              <w:t xml:space="preserve"> Anti-Agression Training" (FRAT), qui met l'accent sur la sécurité personnelle en cas d'agression verbale et/ou physique dans l'exercice de la fonction.</w:t>
            </w:r>
          </w:p>
          <w:p w14:paraId="3E147D8A" w14:textId="77777777" w:rsidR="00540BCE" w:rsidRPr="004F782A" w:rsidRDefault="00540BCE" w:rsidP="005450D7">
            <w:pPr>
              <w:spacing w:line="276" w:lineRule="auto"/>
              <w:jc w:val="both"/>
              <w:rPr>
                <w:rFonts w:ascii="Arial" w:hAnsi="Arial" w:cs="Arial"/>
                <w:sz w:val="22"/>
                <w:szCs w:val="22"/>
                <w:lang w:val="fr-BE"/>
              </w:rPr>
            </w:pPr>
          </w:p>
          <w:p w14:paraId="587BA2C2" w14:textId="26D76BFB" w:rsidR="005450D7" w:rsidRPr="009328C7" w:rsidRDefault="005450D7" w:rsidP="005450D7">
            <w:pPr>
              <w:spacing w:line="276" w:lineRule="auto"/>
              <w:jc w:val="both"/>
              <w:rPr>
                <w:rFonts w:ascii="Arial" w:hAnsi="Arial" w:cs="Arial"/>
                <w:sz w:val="22"/>
                <w:szCs w:val="22"/>
                <w:lang w:val="fr-BE"/>
              </w:rPr>
            </w:pPr>
            <w:r w:rsidRPr="009328C7">
              <w:rPr>
                <w:rFonts w:ascii="Arial" w:hAnsi="Arial" w:cs="Arial"/>
                <w:sz w:val="22"/>
                <w:szCs w:val="22"/>
                <w:lang w:val="fr-BE"/>
              </w:rPr>
              <w:t>8</w:t>
            </w:r>
            <w:r w:rsidR="00282959">
              <w:rPr>
                <w:rFonts w:ascii="Arial" w:hAnsi="Arial" w:cs="Arial"/>
                <w:sz w:val="22"/>
                <w:szCs w:val="22"/>
                <w:lang w:val="fr-BE"/>
              </w:rPr>
              <w:t>-</w:t>
            </w:r>
            <w:r w:rsidR="004F782A" w:rsidRPr="009328C7">
              <w:rPr>
                <w:rFonts w:ascii="Arial" w:hAnsi="Arial" w:cs="Arial"/>
                <w:sz w:val="22"/>
                <w:szCs w:val="22"/>
                <w:lang w:val="fr-BE"/>
              </w:rPr>
              <w:t>9</w:t>
            </w:r>
            <w:r w:rsidR="007B0584">
              <w:rPr>
                <w:rFonts w:ascii="Arial" w:hAnsi="Arial" w:cs="Arial"/>
                <w:sz w:val="22"/>
                <w:szCs w:val="22"/>
                <w:lang w:val="fr-BE"/>
              </w:rPr>
              <w:t>.</w:t>
            </w:r>
          </w:p>
          <w:p w14:paraId="1D314828" w14:textId="63A4A6A1" w:rsidR="004F782A" w:rsidRDefault="006D79A2" w:rsidP="005450D7">
            <w:pPr>
              <w:spacing w:line="276" w:lineRule="auto"/>
              <w:jc w:val="both"/>
              <w:rPr>
                <w:rFonts w:ascii="Arial" w:hAnsi="Arial" w:cs="Arial"/>
                <w:sz w:val="22"/>
                <w:szCs w:val="22"/>
                <w:lang w:val="fr-BE"/>
              </w:rPr>
            </w:pPr>
            <w:r w:rsidRPr="006D79A2">
              <w:rPr>
                <w:rFonts w:ascii="Arial" w:hAnsi="Arial" w:cs="Arial"/>
                <w:sz w:val="22"/>
                <w:szCs w:val="22"/>
                <w:lang w:val="fr-BE"/>
              </w:rPr>
              <w:t>Compte tenu de la description ci-dessus de la BNG et, plus précisément, des variables disponibles, il n'est pas possible de répondre à la question sur les cas d'agression contre des secouristes ayant entraîné une incapacité de longue durée.</w:t>
            </w:r>
          </w:p>
          <w:p w14:paraId="6525ABDA" w14:textId="3AEE32DE" w:rsidR="0074732B" w:rsidRDefault="0074732B" w:rsidP="005450D7">
            <w:pPr>
              <w:spacing w:line="276" w:lineRule="auto"/>
              <w:jc w:val="both"/>
              <w:rPr>
                <w:rFonts w:ascii="Arial" w:hAnsi="Arial" w:cs="Arial"/>
                <w:sz w:val="22"/>
                <w:szCs w:val="22"/>
                <w:lang w:val="fr-BE"/>
              </w:rPr>
            </w:pPr>
          </w:p>
          <w:p w14:paraId="1C55A034" w14:textId="2B975056" w:rsidR="0074732B" w:rsidRPr="006D79A2" w:rsidRDefault="00CB7457" w:rsidP="00CB7457">
            <w:pPr>
              <w:spacing w:line="276" w:lineRule="auto"/>
              <w:jc w:val="both"/>
              <w:rPr>
                <w:rFonts w:ascii="Arial" w:hAnsi="Arial" w:cs="Arial"/>
                <w:sz w:val="22"/>
                <w:szCs w:val="22"/>
                <w:lang w:val="fr-BE"/>
              </w:rPr>
            </w:pPr>
            <w:r w:rsidRPr="00CB7457">
              <w:rPr>
                <w:rFonts w:ascii="Arial" w:hAnsi="Arial" w:cs="Arial"/>
                <w:sz w:val="22"/>
                <w:szCs w:val="22"/>
                <w:lang w:val="fr-BE"/>
              </w:rPr>
              <w:t>Je ne suis pas personnellement au courant d’incapacité de longues durées suite à une agression.</w:t>
            </w:r>
            <w:r w:rsidRPr="00CB7457">
              <w:rPr>
                <w:rFonts w:ascii="Arial" w:hAnsi="Arial" w:cs="Arial"/>
                <w:sz w:val="22"/>
                <w:szCs w:val="22"/>
                <w:lang w:val="fr-BE"/>
              </w:rPr>
              <w:tab/>
              <w:t>Je ne suis pas au courant d’éventuelles démissions suite à une agression.</w:t>
            </w:r>
          </w:p>
          <w:p w14:paraId="3D794C43" w14:textId="716F6EF1" w:rsidR="004F782A" w:rsidRPr="006D79A2" w:rsidRDefault="004F782A" w:rsidP="005450D7">
            <w:pPr>
              <w:spacing w:line="276" w:lineRule="auto"/>
              <w:jc w:val="both"/>
              <w:rPr>
                <w:rFonts w:ascii="Arial" w:hAnsi="Arial" w:cs="Arial"/>
                <w:sz w:val="22"/>
                <w:szCs w:val="22"/>
                <w:lang w:val="fr-BE"/>
              </w:rPr>
            </w:pPr>
          </w:p>
          <w:p w14:paraId="7903C88C" w14:textId="0C1493D6" w:rsidR="004F782A" w:rsidRPr="009328C7" w:rsidRDefault="005450D7" w:rsidP="005450D7">
            <w:pPr>
              <w:spacing w:line="276" w:lineRule="auto"/>
              <w:jc w:val="both"/>
              <w:rPr>
                <w:rFonts w:ascii="Arial" w:hAnsi="Arial" w:cs="Arial"/>
                <w:sz w:val="22"/>
                <w:szCs w:val="22"/>
                <w:lang w:val="fr-BE"/>
              </w:rPr>
            </w:pPr>
            <w:r w:rsidRPr="009328C7">
              <w:rPr>
                <w:rFonts w:ascii="Arial" w:hAnsi="Arial" w:cs="Arial"/>
                <w:sz w:val="22"/>
                <w:szCs w:val="22"/>
                <w:lang w:val="fr-BE"/>
              </w:rPr>
              <w:t>10</w:t>
            </w:r>
            <w:r w:rsidR="007B0584">
              <w:rPr>
                <w:rFonts w:ascii="Arial" w:hAnsi="Arial" w:cs="Arial"/>
                <w:sz w:val="22"/>
                <w:szCs w:val="22"/>
                <w:lang w:val="fr-BE"/>
              </w:rPr>
              <w:t>.</w:t>
            </w:r>
          </w:p>
          <w:p w14:paraId="00D19B43" w14:textId="14B5DD79" w:rsidR="00A413CF" w:rsidRPr="004F782A" w:rsidRDefault="00584EAB">
            <w:pPr>
              <w:spacing w:line="276" w:lineRule="auto"/>
              <w:jc w:val="both"/>
              <w:rPr>
                <w:rFonts w:ascii="Arial" w:hAnsi="Arial" w:cs="Arial"/>
                <w:sz w:val="22"/>
                <w:szCs w:val="22"/>
                <w:lang w:val="fr-BE"/>
              </w:rPr>
            </w:pPr>
            <w:r w:rsidRPr="00584EAB">
              <w:rPr>
                <w:rFonts w:ascii="Arial" w:hAnsi="Arial" w:cs="Arial"/>
                <w:sz w:val="22"/>
                <w:szCs w:val="22"/>
                <w:lang w:val="fr-BE"/>
              </w:rPr>
              <w:t xml:space="preserve">Je </w:t>
            </w:r>
            <w:r>
              <w:rPr>
                <w:rFonts w:ascii="Arial" w:hAnsi="Arial" w:cs="Arial"/>
                <w:sz w:val="22"/>
                <w:szCs w:val="22"/>
                <w:lang w:val="fr-BE"/>
              </w:rPr>
              <w:t>ne suis pas partisan</w:t>
            </w:r>
            <w:r w:rsidR="00EA1C9B">
              <w:rPr>
                <w:rFonts w:ascii="Arial" w:hAnsi="Arial" w:cs="Arial"/>
                <w:sz w:val="22"/>
                <w:szCs w:val="22"/>
                <w:lang w:val="fr-BE"/>
              </w:rPr>
              <w:t>e</w:t>
            </w:r>
            <w:r>
              <w:rPr>
                <w:rFonts w:ascii="Arial" w:hAnsi="Arial" w:cs="Arial"/>
                <w:sz w:val="22"/>
                <w:szCs w:val="22"/>
                <w:lang w:val="fr-BE"/>
              </w:rPr>
              <w:t xml:space="preserve"> </w:t>
            </w:r>
            <w:r w:rsidRPr="00584EAB">
              <w:rPr>
                <w:rFonts w:ascii="Arial" w:hAnsi="Arial" w:cs="Arial"/>
                <w:sz w:val="22"/>
                <w:szCs w:val="22"/>
                <w:lang w:val="fr-BE"/>
              </w:rPr>
              <w:t xml:space="preserve">d’armer les secouristes (pompiers et ambulanciers) de sprays au poivre.  Équiper les secouristes d'armes peut conduire à une escalade de la situation, entraînant encore plus d'agressivité et éventuellement des conséquences plus graves pour l'ambulancier ou le pompier lui-même.  </w:t>
            </w:r>
          </w:p>
        </w:tc>
        <w:tc>
          <w:tcPr>
            <w:tcW w:w="4917" w:type="dxa"/>
          </w:tcPr>
          <w:p w14:paraId="5EFF4667" w14:textId="77777777" w:rsidR="001F68AC" w:rsidRPr="004F782A" w:rsidRDefault="001F68AC" w:rsidP="00A413CF">
            <w:pPr>
              <w:spacing w:line="276" w:lineRule="auto"/>
              <w:jc w:val="both"/>
              <w:rPr>
                <w:rFonts w:ascii="Arial" w:hAnsi="Arial" w:cs="Arial"/>
                <w:sz w:val="22"/>
                <w:szCs w:val="22"/>
                <w:lang w:val="fr-BE"/>
              </w:rPr>
            </w:pPr>
          </w:p>
          <w:p w14:paraId="043E1C54" w14:textId="78FE9EDA" w:rsidR="008A7E45" w:rsidRDefault="00B93B86" w:rsidP="00A413CF">
            <w:pPr>
              <w:spacing w:line="276" w:lineRule="auto"/>
              <w:jc w:val="both"/>
              <w:rPr>
                <w:rFonts w:ascii="Arial" w:hAnsi="Arial" w:cs="Arial"/>
                <w:sz w:val="22"/>
                <w:szCs w:val="22"/>
                <w:lang w:val="nl-BE"/>
              </w:rPr>
            </w:pPr>
            <w:r w:rsidRPr="00B93B86">
              <w:rPr>
                <w:rFonts w:ascii="Arial" w:hAnsi="Arial" w:cs="Arial"/>
                <w:sz w:val="22"/>
                <w:szCs w:val="22"/>
                <w:lang w:val="nl-BE"/>
              </w:rPr>
              <w:t xml:space="preserve">Het </w:t>
            </w:r>
            <w:r w:rsidR="00CA7B30">
              <w:rPr>
                <w:rFonts w:ascii="Arial" w:hAnsi="Arial" w:cs="Arial"/>
                <w:sz w:val="22"/>
                <w:szCs w:val="22"/>
                <w:lang w:val="nl-BE"/>
              </w:rPr>
              <w:t>g</w:t>
            </w:r>
            <w:r w:rsidRPr="00B93B86">
              <w:rPr>
                <w:rFonts w:ascii="Arial" w:hAnsi="Arial" w:cs="Arial"/>
                <w:sz w:val="22"/>
                <w:szCs w:val="22"/>
                <w:lang w:val="nl-BE"/>
              </w:rPr>
              <w:t xml:space="preserve">eachte </w:t>
            </w:r>
            <w:r w:rsidR="00CA7B30">
              <w:rPr>
                <w:rFonts w:ascii="Arial" w:hAnsi="Arial" w:cs="Arial"/>
                <w:sz w:val="22"/>
                <w:szCs w:val="22"/>
                <w:lang w:val="nl-BE"/>
              </w:rPr>
              <w:t>l</w:t>
            </w:r>
            <w:r w:rsidRPr="00B93B86">
              <w:rPr>
                <w:rFonts w:ascii="Arial" w:hAnsi="Arial" w:cs="Arial"/>
                <w:sz w:val="22"/>
                <w:szCs w:val="22"/>
                <w:lang w:val="nl-BE"/>
              </w:rPr>
              <w:t>id vindt hieronder het antwoord op de gestelde vragen</w:t>
            </w:r>
            <w:r w:rsidR="00CD6454" w:rsidRPr="00CD6454">
              <w:rPr>
                <w:rFonts w:ascii="Arial" w:hAnsi="Arial" w:cs="Arial"/>
                <w:sz w:val="22"/>
                <w:szCs w:val="22"/>
                <w:lang w:val="nl-BE"/>
              </w:rPr>
              <w:t>.</w:t>
            </w:r>
          </w:p>
          <w:p w14:paraId="5DD184D4" w14:textId="7EC03711" w:rsidR="00A413CF" w:rsidRDefault="00A413CF" w:rsidP="00A413CF">
            <w:pPr>
              <w:spacing w:line="276" w:lineRule="auto"/>
              <w:jc w:val="both"/>
              <w:rPr>
                <w:rFonts w:ascii="Arial" w:hAnsi="Arial" w:cs="Arial"/>
                <w:sz w:val="22"/>
                <w:szCs w:val="22"/>
                <w:lang w:val="nl-BE"/>
              </w:rPr>
            </w:pPr>
          </w:p>
          <w:p w14:paraId="64520FE9" w14:textId="787ECE31" w:rsidR="00CB4D0A" w:rsidRDefault="006D79A2" w:rsidP="00426A8C">
            <w:pPr>
              <w:spacing w:line="276" w:lineRule="auto"/>
              <w:jc w:val="both"/>
              <w:rPr>
                <w:rFonts w:ascii="Arial" w:hAnsi="Arial" w:cs="Arial"/>
                <w:sz w:val="22"/>
                <w:szCs w:val="22"/>
                <w:lang w:val="nl-BE"/>
              </w:rPr>
            </w:pPr>
            <w:r>
              <w:rPr>
                <w:rFonts w:ascii="Arial" w:hAnsi="Arial" w:cs="Arial"/>
                <w:sz w:val="22"/>
                <w:szCs w:val="22"/>
                <w:lang w:val="nl-BE"/>
              </w:rPr>
              <w:t>1</w:t>
            </w:r>
            <w:r w:rsidR="005C45C5">
              <w:rPr>
                <w:rFonts w:ascii="Arial" w:hAnsi="Arial" w:cs="Arial"/>
                <w:sz w:val="22"/>
                <w:szCs w:val="22"/>
                <w:lang w:val="nl-BE"/>
              </w:rPr>
              <w:t>-2-3.</w:t>
            </w:r>
          </w:p>
          <w:p w14:paraId="4F75C8DC" w14:textId="75355F39" w:rsidR="006D79A2" w:rsidRDefault="006D79A2" w:rsidP="00426A8C">
            <w:pPr>
              <w:spacing w:line="276" w:lineRule="auto"/>
              <w:jc w:val="both"/>
              <w:rPr>
                <w:rFonts w:ascii="Arial" w:hAnsi="Arial" w:cs="Arial"/>
                <w:sz w:val="22"/>
                <w:szCs w:val="22"/>
                <w:lang w:val="nl-BE"/>
              </w:rPr>
            </w:pPr>
            <w:r w:rsidRPr="006D79A2">
              <w:rPr>
                <w:rFonts w:ascii="Arial" w:hAnsi="Arial" w:cs="Arial"/>
                <w:sz w:val="22"/>
                <w:szCs w:val="22"/>
                <w:lang w:val="nl-BE"/>
              </w:rPr>
              <w:t xml:space="preserve">De Algemene Nationale Gegevensbank (ANG) is een politiedatabank waarin feiten geregistreerd worden op basis van processen-verbaal die voortvloeien uit de </w:t>
            </w:r>
            <w:r w:rsidR="00A556E1">
              <w:rPr>
                <w:rFonts w:ascii="Arial" w:hAnsi="Arial" w:cs="Arial"/>
                <w:sz w:val="22"/>
                <w:szCs w:val="22"/>
                <w:lang w:val="nl-BE"/>
              </w:rPr>
              <w:t>opdrachten</w:t>
            </w:r>
            <w:r w:rsidRPr="006D79A2">
              <w:rPr>
                <w:rFonts w:ascii="Arial" w:hAnsi="Arial" w:cs="Arial"/>
                <w:sz w:val="22"/>
                <w:szCs w:val="22"/>
                <w:lang w:val="nl-BE"/>
              </w:rPr>
              <w:t xml:space="preserve"> van  gerechtelijke en bestuurlijke politie. Zij laat toe om tellingen uit te voeren op verschillende statistische variabelen, zoals het aantal geregistreerde feiten, de mod</w:t>
            </w:r>
            <w:r w:rsidR="00CA7B30">
              <w:rPr>
                <w:rFonts w:ascii="Arial" w:hAnsi="Arial" w:cs="Arial"/>
                <w:sz w:val="22"/>
                <w:szCs w:val="22"/>
                <w:lang w:val="nl-BE"/>
              </w:rPr>
              <w:t>us</w:t>
            </w:r>
            <w:r w:rsidRPr="006D79A2">
              <w:rPr>
                <w:rFonts w:ascii="Arial" w:hAnsi="Arial" w:cs="Arial"/>
                <w:sz w:val="22"/>
                <w:szCs w:val="22"/>
                <w:lang w:val="nl-BE"/>
              </w:rPr>
              <w:t xml:space="preserve"> operandi, de voorwerpen gehanteerd bij het misdrijf, de gebruikte vervoermiddelen, de </w:t>
            </w:r>
            <w:r w:rsidR="007B0584">
              <w:rPr>
                <w:rFonts w:ascii="Arial" w:hAnsi="Arial" w:cs="Arial"/>
                <w:sz w:val="22"/>
                <w:szCs w:val="22"/>
                <w:lang w:val="nl-BE"/>
              </w:rPr>
              <w:t>plaatsb</w:t>
            </w:r>
            <w:r w:rsidRPr="006D79A2">
              <w:rPr>
                <w:rFonts w:ascii="Arial" w:hAnsi="Arial" w:cs="Arial"/>
                <w:sz w:val="22"/>
                <w:szCs w:val="22"/>
                <w:lang w:val="nl-BE"/>
              </w:rPr>
              <w:t>estemmingen-,...</w:t>
            </w:r>
          </w:p>
          <w:p w14:paraId="1017959D" w14:textId="73D37270" w:rsidR="004F782A" w:rsidRDefault="004F782A" w:rsidP="00426A8C">
            <w:pPr>
              <w:spacing w:line="276" w:lineRule="auto"/>
              <w:jc w:val="both"/>
              <w:rPr>
                <w:rFonts w:ascii="Arial" w:hAnsi="Arial" w:cs="Arial"/>
                <w:sz w:val="22"/>
                <w:szCs w:val="22"/>
                <w:lang w:val="nl-BE"/>
              </w:rPr>
            </w:pPr>
          </w:p>
          <w:p w14:paraId="11DA1AB1" w14:textId="6E19D959" w:rsidR="004F782A" w:rsidRDefault="009328C7" w:rsidP="00426A8C">
            <w:pPr>
              <w:spacing w:line="276" w:lineRule="auto"/>
              <w:jc w:val="both"/>
              <w:rPr>
                <w:rFonts w:ascii="Arial" w:hAnsi="Arial" w:cs="Arial"/>
                <w:sz w:val="22"/>
                <w:szCs w:val="22"/>
                <w:lang w:val="nl-BE"/>
              </w:rPr>
            </w:pPr>
            <w:r>
              <w:rPr>
                <w:rFonts w:ascii="Arial" w:hAnsi="Arial" w:cs="Arial"/>
                <w:sz w:val="22"/>
                <w:szCs w:val="22"/>
                <w:lang w:val="nl-BE"/>
              </w:rPr>
              <w:t xml:space="preserve">De </w:t>
            </w:r>
            <w:r w:rsidR="005C45C5">
              <w:rPr>
                <w:rFonts w:ascii="Arial" w:hAnsi="Arial" w:cs="Arial"/>
                <w:sz w:val="22"/>
                <w:szCs w:val="22"/>
                <w:lang w:val="nl-BE"/>
              </w:rPr>
              <w:t xml:space="preserve">onderstaande </w:t>
            </w:r>
            <w:r>
              <w:rPr>
                <w:rFonts w:ascii="Arial" w:hAnsi="Arial" w:cs="Arial"/>
                <w:sz w:val="22"/>
                <w:szCs w:val="22"/>
                <w:lang w:val="nl-BE"/>
              </w:rPr>
              <w:t xml:space="preserve">gegevens </w:t>
            </w:r>
            <w:r w:rsidR="005C45C5">
              <w:rPr>
                <w:rFonts w:ascii="Arial" w:hAnsi="Arial" w:cs="Arial"/>
                <w:sz w:val="22"/>
                <w:szCs w:val="22"/>
                <w:lang w:val="nl-BE"/>
              </w:rPr>
              <w:t xml:space="preserve">worden </w:t>
            </w:r>
            <w:r>
              <w:rPr>
                <w:rFonts w:ascii="Arial" w:hAnsi="Arial" w:cs="Arial"/>
                <w:sz w:val="22"/>
                <w:szCs w:val="22"/>
                <w:lang w:val="nl-BE"/>
              </w:rPr>
              <w:t xml:space="preserve">weergegeven </w:t>
            </w:r>
            <w:r w:rsidR="005C45C5">
              <w:rPr>
                <w:rFonts w:ascii="Arial" w:hAnsi="Arial" w:cs="Arial"/>
                <w:sz w:val="22"/>
                <w:szCs w:val="22"/>
                <w:lang w:val="nl-BE"/>
              </w:rPr>
              <w:t>op nationaal niveau</w:t>
            </w:r>
            <w:r w:rsidR="00056D04">
              <w:rPr>
                <w:rFonts w:ascii="Arial" w:hAnsi="Arial" w:cs="Arial"/>
                <w:sz w:val="22"/>
                <w:szCs w:val="22"/>
                <w:lang w:val="nl-BE"/>
              </w:rPr>
              <w:t>,</w:t>
            </w:r>
            <w:r w:rsidR="005C45C5">
              <w:rPr>
                <w:rFonts w:ascii="Arial" w:hAnsi="Arial" w:cs="Arial"/>
                <w:sz w:val="22"/>
                <w:szCs w:val="22"/>
                <w:lang w:val="nl-BE"/>
              </w:rPr>
              <w:t xml:space="preserve"> </w:t>
            </w:r>
            <w:r>
              <w:rPr>
                <w:rFonts w:ascii="Arial" w:hAnsi="Arial" w:cs="Arial"/>
                <w:sz w:val="22"/>
                <w:szCs w:val="22"/>
                <w:lang w:val="nl-BE"/>
              </w:rPr>
              <w:t xml:space="preserve">voor de periode 2018-2022 </w:t>
            </w:r>
            <w:r w:rsidR="005C45C5">
              <w:rPr>
                <w:rFonts w:ascii="Arial" w:hAnsi="Arial" w:cs="Arial"/>
                <w:sz w:val="22"/>
                <w:szCs w:val="22"/>
                <w:lang w:val="nl-BE"/>
              </w:rPr>
              <w:t>(tenzij anders vermeld)</w:t>
            </w:r>
            <w:r w:rsidR="00056D04">
              <w:rPr>
                <w:rFonts w:ascii="Arial" w:hAnsi="Arial" w:cs="Arial"/>
                <w:sz w:val="22"/>
                <w:szCs w:val="22"/>
                <w:lang w:val="nl-BE"/>
              </w:rPr>
              <w:t>,</w:t>
            </w:r>
            <w:r w:rsidR="005C45C5">
              <w:rPr>
                <w:rFonts w:ascii="Arial" w:hAnsi="Arial" w:cs="Arial"/>
                <w:sz w:val="22"/>
                <w:szCs w:val="22"/>
                <w:lang w:val="nl-BE"/>
              </w:rPr>
              <w:t xml:space="preserve"> </w:t>
            </w:r>
            <w:r>
              <w:rPr>
                <w:rFonts w:ascii="Arial" w:hAnsi="Arial" w:cs="Arial"/>
                <w:sz w:val="22"/>
                <w:szCs w:val="22"/>
                <w:lang w:val="nl-BE"/>
              </w:rPr>
              <w:t>met als afsluitingsdatum van de databank</w:t>
            </w:r>
            <w:r w:rsidR="00CA7B30">
              <w:rPr>
                <w:rFonts w:ascii="Arial" w:hAnsi="Arial" w:cs="Arial"/>
                <w:sz w:val="22"/>
                <w:szCs w:val="22"/>
                <w:lang w:val="nl-BE"/>
              </w:rPr>
              <w:br/>
            </w:r>
            <w:r>
              <w:rPr>
                <w:rFonts w:ascii="Arial" w:hAnsi="Arial" w:cs="Arial"/>
                <w:sz w:val="22"/>
                <w:szCs w:val="22"/>
                <w:lang w:val="nl-BE"/>
              </w:rPr>
              <w:t>21 april 2023.</w:t>
            </w:r>
          </w:p>
          <w:p w14:paraId="3AFD3B35" w14:textId="1FD528B6" w:rsidR="004F782A" w:rsidRDefault="004F782A" w:rsidP="00426A8C">
            <w:pPr>
              <w:spacing w:line="276" w:lineRule="auto"/>
              <w:jc w:val="both"/>
              <w:rPr>
                <w:rFonts w:ascii="Arial" w:hAnsi="Arial" w:cs="Arial"/>
                <w:sz w:val="22"/>
                <w:szCs w:val="22"/>
                <w:lang w:val="nl-BE"/>
              </w:rPr>
            </w:pPr>
          </w:p>
          <w:p w14:paraId="186CB31F" w14:textId="2D843650" w:rsidR="005C45C5" w:rsidRDefault="00B036C2" w:rsidP="00426A8C">
            <w:pPr>
              <w:spacing w:line="276" w:lineRule="auto"/>
              <w:jc w:val="both"/>
              <w:rPr>
                <w:rFonts w:ascii="Arial" w:hAnsi="Arial" w:cs="Arial"/>
                <w:sz w:val="22"/>
                <w:szCs w:val="22"/>
                <w:lang w:val="nl-BE"/>
              </w:rPr>
            </w:pPr>
            <w:r w:rsidRPr="00B036C2">
              <w:rPr>
                <w:rFonts w:ascii="Arial" w:hAnsi="Arial" w:cs="Arial"/>
                <w:sz w:val="22"/>
                <w:szCs w:val="22"/>
                <w:lang w:val="nl-BE"/>
              </w:rPr>
              <w:t xml:space="preserve">De </w:t>
            </w:r>
            <w:r w:rsidR="005C45C5">
              <w:rPr>
                <w:rFonts w:ascii="Arial" w:hAnsi="Arial" w:cs="Arial"/>
                <w:sz w:val="22"/>
                <w:szCs w:val="22"/>
                <w:lang w:val="nl-BE"/>
              </w:rPr>
              <w:t xml:space="preserve">eerste </w:t>
            </w:r>
            <w:r w:rsidRPr="00B036C2">
              <w:rPr>
                <w:rFonts w:ascii="Arial" w:hAnsi="Arial" w:cs="Arial"/>
                <w:sz w:val="22"/>
                <w:szCs w:val="22"/>
                <w:lang w:val="nl-BE"/>
              </w:rPr>
              <w:t>tabel</w:t>
            </w:r>
            <w:r>
              <w:rPr>
                <w:rFonts w:ascii="Arial" w:hAnsi="Arial" w:cs="Arial"/>
                <w:sz w:val="22"/>
                <w:szCs w:val="22"/>
                <w:lang w:val="nl-BE"/>
              </w:rPr>
              <w:t xml:space="preserve"> </w:t>
            </w:r>
            <w:r w:rsidRPr="00B036C2">
              <w:rPr>
                <w:rFonts w:ascii="Arial" w:hAnsi="Arial" w:cs="Arial"/>
                <w:sz w:val="22"/>
                <w:szCs w:val="22"/>
                <w:lang w:val="nl-BE"/>
              </w:rPr>
              <w:t>bevat het aantal door de politiediensten geregistreerde feiten inzake</w:t>
            </w:r>
            <w:r w:rsidR="008516CC">
              <w:rPr>
                <w:rFonts w:ascii="Arial" w:hAnsi="Arial" w:cs="Arial"/>
                <w:sz w:val="22"/>
                <w:szCs w:val="22"/>
                <w:lang w:val="nl-BE"/>
              </w:rPr>
              <w:t>:</w:t>
            </w:r>
          </w:p>
          <w:p w14:paraId="6C7A8398" w14:textId="77777777" w:rsidR="00BB7913" w:rsidRDefault="00BB7913" w:rsidP="00426A8C">
            <w:pPr>
              <w:spacing w:line="276" w:lineRule="auto"/>
              <w:jc w:val="both"/>
              <w:rPr>
                <w:rFonts w:ascii="Arial" w:hAnsi="Arial" w:cs="Arial"/>
                <w:sz w:val="22"/>
                <w:szCs w:val="22"/>
                <w:lang w:val="nl-BE"/>
              </w:rPr>
            </w:pPr>
          </w:p>
          <w:p w14:paraId="42BD0CB1" w14:textId="50897341" w:rsidR="005C45C5" w:rsidRPr="00C83DC3" w:rsidRDefault="00C83DC3" w:rsidP="00C83DC3">
            <w:pPr>
              <w:pStyle w:val="Paragraphedeliste"/>
              <w:numPr>
                <w:ilvl w:val="0"/>
                <w:numId w:val="5"/>
              </w:numPr>
              <w:spacing w:line="276" w:lineRule="auto"/>
              <w:jc w:val="both"/>
              <w:rPr>
                <w:lang w:val="nl-BE"/>
              </w:rPr>
            </w:pPr>
            <w:r w:rsidRPr="00C83DC3">
              <w:rPr>
                <w:lang w:val="nl-BE"/>
              </w:rPr>
              <w:t>s</w:t>
            </w:r>
            <w:r w:rsidR="00B036C2" w:rsidRPr="00C83DC3">
              <w:rPr>
                <w:lang w:val="nl-BE"/>
              </w:rPr>
              <w:t>lagen aan medisch beroep</w:t>
            </w:r>
            <w:r w:rsidR="005C45C5" w:rsidRPr="00C83DC3">
              <w:rPr>
                <w:lang w:val="nl-BE"/>
              </w:rPr>
              <w:t>;</w:t>
            </w:r>
          </w:p>
          <w:p w14:paraId="44175AC8" w14:textId="3A8A89B8" w:rsidR="00C83DC3" w:rsidRPr="00C83DC3" w:rsidRDefault="00C83DC3" w:rsidP="00C83DC3">
            <w:pPr>
              <w:pStyle w:val="Paragraphedeliste"/>
              <w:numPr>
                <w:ilvl w:val="0"/>
                <w:numId w:val="5"/>
              </w:numPr>
              <w:spacing w:line="276" w:lineRule="auto"/>
              <w:jc w:val="both"/>
              <w:rPr>
                <w:lang w:val="nl-BE"/>
              </w:rPr>
            </w:pPr>
            <w:r w:rsidRPr="00C83DC3">
              <w:rPr>
                <w:lang w:val="nl-BE"/>
              </w:rPr>
              <w:t>slagen aan politieambtenaar;</w:t>
            </w:r>
          </w:p>
          <w:p w14:paraId="5963C37E" w14:textId="274F668F" w:rsidR="005C45C5" w:rsidRDefault="00C83DC3" w:rsidP="00C83DC3">
            <w:pPr>
              <w:pStyle w:val="Paragraphedeliste"/>
              <w:numPr>
                <w:ilvl w:val="0"/>
                <w:numId w:val="5"/>
              </w:numPr>
              <w:spacing w:line="276" w:lineRule="auto"/>
              <w:jc w:val="both"/>
              <w:rPr>
                <w:lang w:val="nl-BE"/>
              </w:rPr>
            </w:pPr>
            <w:r w:rsidRPr="00C83DC3">
              <w:rPr>
                <w:lang w:val="nl-BE"/>
              </w:rPr>
              <w:t>slagen aan personeel van een andere openbare dienst</w:t>
            </w:r>
            <w:r w:rsidR="00B95CE6">
              <w:rPr>
                <w:lang w:val="nl-BE"/>
              </w:rPr>
              <w:t>.</w:t>
            </w:r>
          </w:p>
          <w:p w14:paraId="225D4942" w14:textId="77777777" w:rsidR="00BB7913" w:rsidRDefault="00BB7913" w:rsidP="00BB7913">
            <w:pPr>
              <w:pStyle w:val="Paragraphedeliste"/>
              <w:spacing w:line="276" w:lineRule="auto"/>
              <w:jc w:val="both"/>
              <w:rPr>
                <w:lang w:val="nl-BE"/>
              </w:rPr>
            </w:pPr>
          </w:p>
          <w:p w14:paraId="769B5558" w14:textId="77777777" w:rsidR="00A45FEA" w:rsidRPr="00C83DC3" w:rsidRDefault="00A45FEA" w:rsidP="00BB7913">
            <w:pPr>
              <w:pStyle w:val="Paragraphedeliste"/>
              <w:spacing w:line="276" w:lineRule="auto"/>
              <w:jc w:val="both"/>
              <w:rPr>
                <w:lang w:val="nl-BE"/>
              </w:rPr>
            </w:pPr>
          </w:p>
          <w:p w14:paraId="59CDE1E7" w14:textId="681D765E" w:rsidR="00B036C2" w:rsidRDefault="00B036C2" w:rsidP="00426A8C">
            <w:pPr>
              <w:spacing w:line="276" w:lineRule="auto"/>
              <w:jc w:val="both"/>
              <w:rPr>
                <w:rFonts w:ascii="Arial" w:hAnsi="Arial" w:cs="Arial"/>
                <w:sz w:val="22"/>
                <w:szCs w:val="22"/>
                <w:lang w:val="nl-BE"/>
              </w:rPr>
            </w:pPr>
            <w:r w:rsidRPr="00B036C2">
              <w:rPr>
                <w:rFonts w:ascii="Arial" w:hAnsi="Arial" w:cs="Arial"/>
                <w:sz w:val="22"/>
                <w:szCs w:val="22"/>
                <w:lang w:val="nl-BE"/>
              </w:rPr>
              <w:t>zoals geregistreerd in de ANG</w:t>
            </w:r>
            <w:r w:rsidR="005C45C5">
              <w:rPr>
                <w:rFonts w:ascii="Arial" w:hAnsi="Arial" w:cs="Arial"/>
                <w:sz w:val="22"/>
                <w:szCs w:val="22"/>
                <w:lang w:val="nl-BE"/>
              </w:rPr>
              <w:t>.</w:t>
            </w:r>
          </w:p>
          <w:p w14:paraId="65FDF2DD" w14:textId="5129A8A6" w:rsidR="00E51A85" w:rsidRDefault="00E51A85" w:rsidP="00E51A85">
            <w:pPr>
              <w:spacing w:line="276" w:lineRule="auto"/>
              <w:jc w:val="both"/>
              <w:rPr>
                <w:rFonts w:ascii="Arial" w:hAnsi="Arial" w:cs="Arial"/>
                <w:sz w:val="22"/>
                <w:szCs w:val="22"/>
                <w:lang w:val="nl-BE"/>
              </w:rPr>
            </w:pPr>
            <w:r>
              <w:rPr>
                <w:rFonts w:ascii="Arial" w:hAnsi="Arial" w:cs="Arial"/>
                <w:sz w:val="22"/>
                <w:szCs w:val="22"/>
                <w:lang w:val="nl-BE"/>
              </w:rPr>
              <w:lastRenderedPageBreak/>
              <w:t>Het betreft hier het toebrengen van o</w:t>
            </w:r>
            <w:r w:rsidRPr="00E51A85">
              <w:rPr>
                <w:rFonts w:ascii="Arial" w:hAnsi="Arial" w:cs="Arial"/>
                <w:sz w:val="22"/>
                <w:szCs w:val="22"/>
                <w:lang w:val="nl-BE"/>
              </w:rPr>
              <w:t xml:space="preserve">pzettelijke slagen en verwondingen aan </w:t>
            </w:r>
            <w:r>
              <w:rPr>
                <w:rFonts w:ascii="Arial" w:hAnsi="Arial" w:cs="Arial"/>
                <w:sz w:val="22"/>
                <w:szCs w:val="22"/>
                <w:lang w:val="nl-BE"/>
              </w:rPr>
              <w:t>het slachtoffer</w:t>
            </w:r>
            <w:r w:rsidRPr="00E51A85">
              <w:rPr>
                <w:rFonts w:ascii="Arial" w:hAnsi="Arial" w:cs="Arial"/>
                <w:sz w:val="22"/>
                <w:szCs w:val="22"/>
                <w:lang w:val="nl-BE"/>
              </w:rPr>
              <w:t xml:space="preserve"> tijdens de uitoefening van hun functie.</w:t>
            </w:r>
          </w:p>
          <w:p w14:paraId="4637CCB5" w14:textId="77777777" w:rsidR="00B4300B" w:rsidRPr="00E51A85" w:rsidRDefault="00B4300B" w:rsidP="00E51A85">
            <w:pPr>
              <w:spacing w:line="276" w:lineRule="auto"/>
              <w:jc w:val="both"/>
              <w:rPr>
                <w:rFonts w:ascii="Arial" w:hAnsi="Arial" w:cs="Arial"/>
                <w:sz w:val="22"/>
                <w:szCs w:val="22"/>
                <w:lang w:val="nl-BE"/>
              </w:rPr>
            </w:pPr>
          </w:p>
          <w:p w14:paraId="34A61BDE" w14:textId="05DA606D" w:rsidR="004802F5" w:rsidRDefault="004802F5" w:rsidP="004802F5">
            <w:pPr>
              <w:spacing w:line="276" w:lineRule="auto"/>
              <w:jc w:val="both"/>
              <w:rPr>
                <w:rFonts w:ascii="Arial" w:hAnsi="Arial" w:cs="Arial"/>
                <w:sz w:val="22"/>
                <w:szCs w:val="22"/>
                <w:lang w:val="nl-BE"/>
              </w:rPr>
            </w:pPr>
            <w:r w:rsidRPr="00B2126D">
              <w:rPr>
                <w:rFonts w:ascii="Arial" w:hAnsi="Arial" w:cs="Arial"/>
                <w:sz w:val="22"/>
                <w:szCs w:val="22"/>
                <w:lang w:val="nl-BE"/>
              </w:rPr>
              <w:t xml:space="preserve">Gelet op bovengenoemde omschrijving van de ANG en meer bepaald haar beschikbare variabelen, is het niet mogelijk </w:t>
            </w:r>
            <w:r w:rsidR="00485CEF">
              <w:rPr>
                <w:rFonts w:ascii="Arial" w:hAnsi="Arial" w:cs="Arial"/>
                <w:sz w:val="22"/>
                <w:szCs w:val="22"/>
                <w:lang w:val="nl-BE"/>
              </w:rPr>
              <w:t>om de beroepsgroepen verder uit te splitsen. Zo maken de ambulanciers deel uit van het medisch personeel. De brandweerlui en leden van de Civiele Bescherming ressorteren onder de restcategorie personeel van een andere openbare dienst.</w:t>
            </w:r>
          </w:p>
          <w:p w14:paraId="00115993" w14:textId="77777777" w:rsidR="004802F5" w:rsidRDefault="004802F5" w:rsidP="00426A8C">
            <w:pPr>
              <w:spacing w:line="276" w:lineRule="auto"/>
              <w:jc w:val="both"/>
              <w:rPr>
                <w:rFonts w:ascii="Arial" w:hAnsi="Arial" w:cs="Arial"/>
                <w:sz w:val="22"/>
                <w:szCs w:val="22"/>
                <w:lang w:val="nl-BE"/>
              </w:rPr>
            </w:pPr>
          </w:p>
          <w:p w14:paraId="420B3892" w14:textId="53068E95" w:rsidR="00C83DC3" w:rsidRDefault="00C83DC3" w:rsidP="00B036C2">
            <w:pPr>
              <w:spacing w:line="276" w:lineRule="auto"/>
              <w:jc w:val="both"/>
              <w:rPr>
                <w:rFonts w:ascii="Arial" w:hAnsi="Arial" w:cs="Arial"/>
                <w:sz w:val="22"/>
                <w:szCs w:val="22"/>
                <w:lang w:val="nl-BE"/>
              </w:rPr>
            </w:pPr>
            <w:r>
              <w:rPr>
                <w:rFonts w:ascii="Arial" w:hAnsi="Arial" w:cs="Arial"/>
                <w:sz w:val="22"/>
                <w:szCs w:val="22"/>
                <w:lang w:val="nl-BE"/>
              </w:rPr>
              <w:t>4.</w:t>
            </w:r>
          </w:p>
          <w:p w14:paraId="6204D7BB" w14:textId="4424641E" w:rsidR="004802F5" w:rsidRDefault="00C83DC3" w:rsidP="004802F5">
            <w:pPr>
              <w:spacing w:line="276" w:lineRule="auto"/>
              <w:jc w:val="both"/>
              <w:rPr>
                <w:rFonts w:ascii="Arial" w:hAnsi="Arial" w:cs="Arial"/>
                <w:sz w:val="22"/>
                <w:szCs w:val="22"/>
                <w:lang w:val="nl-BE"/>
              </w:rPr>
            </w:pPr>
            <w:r>
              <w:rPr>
                <w:rFonts w:ascii="Arial" w:hAnsi="Arial" w:cs="Arial"/>
                <w:sz w:val="22"/>
                <w:szCs w:val="22"/>
                <w:lang w:val="nl-BE"/>
              </w:rPr>
              <w:t>De volgende tabellen bevatten</w:t>
            </w:r>
            <w:r w:rsidR="004802F5">
              <w:rPr>
                <w:rFonts w:ascii="Arial" w:hAnsi="Arial" w:cs="Arial"/>
                <w:sz w:val="22"/>
                <w:szCs w:val="22"/>
                <w:lang w:val="nl-BE"/>
              </w:rPr>
              <w:t xml:space="preserve"> het aantal unieke door de politie geregistreerde verdachten </w:t>
            </w:r>
            <w:r w:rsidR="004802F5" w:rsidRPr="00B036C2">
              <w:rPr>
                <w:rFonts w:ascii="Arial" w:hAnsi="Arial" w:cs="Arial"/>
                <w:sz w:val="22"/>
                <w:szCs w:val="22"/>
                <w:lang w:val="nl-BE"/>
              </w:rPr>
              <w:t>inzake</w:t>
            </w:r>
            <w:r w:rsidR="008516CC">
              <w:rPr>
                <w:rFonts w:ascii="Arial" w:hAnsi="Arial" w:cs="Arial"/>
                <w:sz w:val="22"/>
                <w:szCs w:val="22"/>
                <w:lang w:val="nl-BE"/>
              </w:rPr>
              <w:t>:</w:t>
            </w:r>
          </w:p>
          <w:p w14:paraId="1EE5F40C" w14:textId="77777777" w:rsidR="00BB7913" w:rsidRDefault="00BB7913" w:rsidP="004802F5">
            <w:pPr>
              <w:spacing w:line="276" w:lineRule="auto"/>
              <w:jc w:val="both"/>
              <w:rPr>
                <w:rFonts w:ascii="Arial" w:hAnsi="Arial" w:cs="Arial"/>
                <w:sz w:val="22"/>
                <w:szCs w:val="22"/>
                <w:lang w:val="nl-BE"/>
              </w:rPr>
            </w:pPr>
          </w:p>
          <w:p w14:paraId="6ED5149F" w14:textId="77777777" w:rsidR="004802F5" w:rsidRPr="00C83DC3" w:rsidRDefault="004802F5" w:rsidP="004802F5">
            <w:pPr>
              <w:pStyle w:val="Paragraphedeliste"/>
              <w:numPr>
                <w:ilvl w:val="0"/>
                <w:numId w:val="5"/>
              </w:numPr>
              <w:spacing w:line="276" w:lineRule="auto"/>
              <w:jc w:val="both"/>
              <w:rPr>
                <w:lang w:val="nl-BE"/>
              </w:rPr>
            </w:pPr>
            <w:r w:rsidRPr="00C83DC3">
              <w:rPr>
                <w:lang w:val="nl-BE"/>
              </w:rPr>
              <w:t>slagen aan medisch beroep;</w:t>
            </w:r>
          </w:p>
          <w:p w14:paraId="7F8502FB" w14:textId="77777777" w:rsidR="004802F5" w:rsidRPr="00C83DC3" w:rsidRDefault="004802F5" w:rsidP="004802F5">
            <w:pPr>
              <w:pStyle w:val="Paragraphedeliste"/>
              <w:numPr>
                <w:ilvl w:val="0"/>
                <w:numId w:val="5"/>
              </w:numPr>
              <w:spacing w:line="276" w:lineRule="auto"/>
              <w:jc w:val="both"/>
              <w:rPr>
                <w:lang w:val="nl-BE"/>
              </w:rPr>
            </w:pPr>
            <w:r w:rsidRPr="00C83DC3">
              <w:rPr>
                <w:lang w:val="nl-BE"/>
              </w:rPr>
              <w:t>slagen aan politieambtenaar;</w:t>
            </w:r>
          </w:p>
          <w:p w14:paraId="24016212" w14:textId="147AE4B2" w:rsidR="008954D2" w:rsidRDefault="004802F5" w:rsidP="004802F5">
            <w:pPr>
              <w:pStyle w:val="Paragraphedeliste"/>
              <w:numPr>
                <w:ilvl w:val="0"/>
                <w:numId w:val="5"/>
              </w:numPr>
              <w:spacing w:line="276" w:lineRule="auto"/>
              <w:jc w:val="both"/>
              <w:rPr>
                <w:lang w:val="nl-BE"/>
              </w:rPr>
            </w:pPr>
            <w:r w:rsidRPr="008954D2">
              <w:rPr>
                <w:lang w:val="nl-BE"/>
              </w:rPr>
              <w:t>slagen aan personeel van een andere openbare dienst</w:t>
            </w:r>
            <w:r w:rsidR="00A45FEA">
              <w:rPr>
                <w:lang w:val="nl-BE"/>
              </w:rPr>
              <w:t>.</w:t>
            </w:r>
          </w:p>
          <w:p w14:paraId="2B37CC31" w14:textId="77777777" w:rsidR="00BB7913" w:rsidRDefault="00BB7913" w:rsidP="00A45FEA">
            <w:pPr>
              <w:pStyle w:val="Paragraphedeliste"/>
              <w:spacing w:line="276" w:lineRule="auto"/>
              <w:jc w:val="both"/>
              <w:rPr>
                <w:lang w:val="nl-BE"/>
              </w:rPr>
            </w:pPr>
          </w:p>
          <w:p w14:paraId="0C3E9417" w14:textId="77777777" w:rsidR="00A45FEA" w:rsidRDefault="00A45FEA" w:rsidP="00A45FEA">
            <w:pPr>
              <w:pStyle w:val="Paragraphedeliste"/>
              <w:spacing w:line="276" w:lineRule="auto"/>
              <w:jc w:val="both"/>
              <w:rPr>
                <w:lang w:val="nl-BE"/>
              </w:rPr>
            </w:pPr>
          </w:p>
          <w:p w14:paraId="4F4DC75E" w14:textId="331FA911" w:rsidR="004802F5" w:rsidRPr="002471F4" w:rsidRDefault="004802F5" w:rsidP="008954D2">
            <w:pPr>
              <w:spacing w:line="276" w:lineRule="auto"/>
              <w:jc w:val="both"/>
              <w:rPr>
                <w:rFonts w:ascii="Arial" w:hAnsi="Arial" w:cs="Arial"/>
                <w:sz w:val="22"/>
                <w:szCs w:val="22"/>
                <w:lang w:val="nl-BE"/>
              </w:rPr>
            </w:pPr>
            <w:r w:rsidRPr="008954D2">
              <w:rPr>
                <w:rFonts w:ascii="Arial" w:hAnsi="Arial" w:cs="Arial"/>
                <w:sz w:val="22"/>
                <w:szCs w:val="22"/>
                <w:lang w:val="nl-BE"/>
              </w:rPr>
              <w:t xml:space="preserve">die in de ANG zijn </w:t>
            </w:r>
            <w:r w:rsidRPr="002471F4">
              <w:rPr>
                <w:rFonts w:ascii="Arial" w:hAnsi="Arial" w:cs="Arial"/>
                <w:sz w:val="22"/>
                <w:szCs w:val="22"/>
                <w:lang w:val="nl-BE"/>
              </w:rPr>
              <w:t xml:space="preserve">gekoppeld aan de in tabel 1 gepresenteerde feiten met een opdeling volgens </w:t>
            </w:r>
          </w:p>
          <w:p w14:paraId="5AD3623A" w14:textId="28E31A47" w:rsidR="004802F5" w:rsidRDefault="004802F5" w:rsidP="004802F5">
            <w:pPr>
              <w:spacing w:line="276" w:lineRule="auto"/>
              <w:jc w:val="both"/>
              <w:rPr>
                <w:rFonts w:ascii="Arial" w:hAnsi="Arial" w:cs="Arial"/>
                <w:sz w:val="22"/>
                <w:szCs w:val="22"/>
                <w:lang w:val="nl-BE"/>
              </w:rPr>
            </w:pPr>
            <w:r w:rsidRPr="002471F4">
              <w:rPr>
                <w:rFonts w:ascii="Arial" w:hAnsi="Arial" w:cs="Arial"/>
                <w:sz w:val="22"/>
                <w:szCs w:val="22"/>
                <w:lang w:val="nl-BE"/>
              </w:rPr>
              <w:t>geslacht</w:t>
            </w:r>
            <w:r w:rsidR="008954D2" w:rsidRPr="002471F4">
              <w:rPr>
                <w:rFonts w:ascii="Arial" w:hAnsi="Arial" w:cs="Arial"/>
                <w:sz w:val="22"/>
                <w:szCs w:val="22"/>
                <w:lang w:val="nl-BE"/>
              </w:rPr>
              <w:t xml:space="preserve">, </w:t>
            </w:r>
            <w:r w:rsidRPr="002471F4">
              <w:rPr>
                <w:rFonts w:ascii="Arial" w:hAnsi="Arial" w:cs="Arial"/>
                <w:sz w:val="22"/>
                <w:szCs w:val="22"/>
                <w:lang w:val="nl-BE"/>
              </w:rPr>
              <w:t>leeftijdsgroep</w:t>
            </w:r>
            <w:r w:rsidR="008954D2" w:rsidRPr="002471F4">
              <w:rPr>
                <w:rFonts w:ascii="Arial" w:hAnsi="Arial" w:cs="Arial"/>
                <w:sz w:val="22"/>
                <w:szCs w:val="22"/>
                <w:lang w:val="nl-BE"/>
              </w:rPr>
              <w:t xml:space="preserve"> en </w:t>
            </w:r>
            <w:r w:rsidRPr="002471F4">
              <w:rPr>
                <w:rFonts w:ascii="Arial" w:hAnsi="Arial" w:cs="Arial"/>
                <w:sz w:val="22"/>
                <w:szCs w:val="22"/>
                <w:lang w:val="nl-BE"/>
              </w:rPr>
              <w:t xml:space="preserve">nationaliteit (top </w:t>
            </w:r>
            <w:r w:rsidR="002471F4" w:rsidRPr="002471F4">
              <w:rPr>
                <w:rFonts w:ascii="Arial" w:hAnsi="Arial" w:cs="Arial"/>
                <w:sz w:val="22"/>
                <w:szCs w:val="22"/>
                <w:lang w:val="nl-BE"/>
              </w:rPr>
              <w:t>5</w:t>
            </w:r>
            <w:r w:rsidRPr="002471F4">
              <w:rPr>
                <w:rFonts w:ascii="Arial" w:hAnsi="Arial" w:cs="Arial"/>
                <w:sz w:val="22"/>
                <w:szCs w:val="22"/>
                <w:lang w:val="nl-BE"/>
              </w:rPr>
              <w:t>).</w:t>
            </w:r>
          </w:p>
          <w:p w14:paraId="6AA9177A" w14:textId="77777777" w:rsidR="001F2127" w:rsidRDefault="001F2127" w:rsidP="00B036C2">
            <w:pPr>
              <w:spacing w:line="276" w:lineRule="auto"/>
              <w:jc w:val="both"/>
              <w:rPr>
                <w:rFonts w:ascii="Arial" w:hAnsi="Arial" w:cs="Arial"/>
                <w:sz w:val="22"/>
                <w:szCs w:val="22"/>
                <w:lang w:val="nl-BE"/>
              </w:rPr>
            </w:pPr>
          </w:p>
          <w:p w14:paraId="7E100C76" w14:textId="759B3985" w:rsidR="001F2127" w:rsidRDefault="004802F5" w:rsidP="00426A8C">
            <w:pPr>
              <w:spacing w:line="276" w:lineRule="auto"/>
              <w:jc w:val="both"/>
              <w:rPr>
                <w:rFonts w:ascii="Arial" w:hAnsi="Arial" w:cs="Arial"/>
                <w:sz w:val="22"/>
                <w:szCs w:val="22"/>
                <w:lang w:val="nl-BE"/>
              </w:rPr>
            </w:pPr>
            <w:r>
              <w:rPr>
                <w:rFonts w:ascii="Arial" w:hAnsi="Arial" w:cs="Arial"/>
                <w:sz w:val="22"/>
                <w:szCs w:val="22"/>
                <w:lang w:val="nl-BE"/>
              </w:rPr>
              <w:t>5.</w:t>
            </w:r>
          </w:p>
          <w:p w14:paraId="4B587E2C" w14:textId="4321B08F" w:rsidR="009C33E3" w:rsidRDefault="009C33E3" w:rsidP="009C33E3">
            <w:pPr>
              <w:spacing w:line="276" w:lineRule="auto"/>
              <w:jc w:val="both"/>
              <w:rPr>
                <w:rFonts w:ascii="Arial" w:hAnsi="Arial" w:cs="Arial"/>
                <w:sz w:val="22"/>
                <w:szCs w:val="22"/>
                <w:lang w:val="nl-BE"/>
              </w:rPr>
            </w:pPr>
            <w:r>
              <w:rPr>
                <w:rFonts w:ascii="Arial" w:hAnsi="Arial" w:cs="Arial"/>
                <w:sz w:val="22"/>
                <w:szCs w:val="22"/>
                <w:lang w:val="nl-BE"/>
              </w:rPr>
              <w:t xml:space="preserve">De vijfde tabel </w:t>
            </w:r>
            <w:r w:rsidRPr="00B036C2">
              <w:rPr>
                <w:rFonts w:ascii="Arial" w:hAnsi="Arial" w:cs="Arial"/>
                <w:sz w:val="22"/>
                <w:szCs w:val="22"/>
                <w:lang w:val="nl-BE"/>
              </w:rPr>
              <w:t xml:space="preserve">bevat </w:t>
            </w:r>
            <w:r>
              <w:rPr>
                <w:rFonts w:ascii="Arial" w:hAnsi="Arial" w:cs="Arial"/>
                <w:sz w:val="22"/>
                <w:szCs w:val="22"/>
                <w:lang w:val="nl-BE"/>
              </w:rPr>
              <w:t xml:space="preserve">een top 10 van gemeenten op basis van </w:t>
            </w:r>
            <w:r w:rsidRPr="00B036C2">
              <w:rPr>
                <w:rFonts w:ascii="Arial" w:hAnsi="Arial" w:cs="Arial"/>
                <w:sz w:val="22"/>
                <w:szCs w:val="22"/>
                <w:lang w:val="nl-BE"/>
              </w:rPr>
              <w:t>het aantal door de politiediensten geregistreerde feiten inzake</w:t>
            </w:r>
            <w:r w:rsidR="008516CC">
              <w:rPr>
                <w:rFonts w:ascii="Arial" w:hAnsi="Arial" w:cs="Arial"/>
                <w:sz w:val="22"/>
                <w:szCs w:val="22"/>
                <w:lang w:val="nl-BE"/>
              </w:rPr>
              <w:t>:</w:t>
            </w:r>
          </w:p>
          <w:p w14:paraId="40699516" w14:textId="77777777" w:rsidR="00BB7913" w:rsidRDefault="00BB7913" w:rsidP="009C33E3">
            <w:pPr>
              <w:spacing w:line="276" w:lineRule="auto"/>
              <w:jc w:val="both"/>
              <w:rPr>
                <w:rFonts w:ascii="Arial" w:hAnsi="Arial" w:cs="Arial"/>
                <w:sz w:val="22"/>
                <w:szCs w:val="22"/>
                <w:lang w:val="nl-BE"/>
              </w:rPr>
            </w:pPr>
          </w:p>
          <w:p w14:paraId="1CED3B6C" w14:textId="56BFA0EA" w:rsidR="009C33E3" w:rsidRPr="00C83DC3" w:rsidRDefault="009C33E3" w:rsidP="009C33E3">
            <w:pPr>
              <w:pStyle w:val="Paragraphedeliste"/>
              <w:numPr>
                <w:ilvl w:val="0"/>
                <w:numId w:val="5"/>
              </w:numPr>
              <w:spacing w:line="276" w:lineRule="auto"/>
              <w:jc w:val="both"/>
              <w:rPr>
                <w:lang w:val="nl-BE"/>
              </w:rPr>
            </w:pPr>
            <w:r w:rsidRPr="00C83DC3">
              <w:rPr>
                <w:lang w:val="nl-BE"/>
              </w:rPr>
              <w:t>slagen aan medisch beroep;</w:t>
            </w:r>
          </w:p>
          <w:p w14:paraId="540D651E" w14:textId="57BAAC6C" w:rsidR="009C33E3" w:rsidRPr="00C83DC3" w:rsidRDefault="009C33E3" w:rsidP="009C33E3">
            <w:pPr>
              <w:pStyle w:val="Paragraphedeliste"/>
              <w:numPr>
                <w:ilvl w:val="0"/>
                <w:numId w:val="5"/>
              </w:numPr>
              <w:spacing w:line="276" w:lineRule="auto"/>
              <w:jc w:val="both"/>
              <w:rPr>
                <w:lang w:val="nl-BE"/>
              </w:rPr>
            </w:pPr>
            <w:r w:rsidRPr="00C83DC3">
              <w:rPr>
                <w:lang w:val="nl-BE"/>
              </w:rPr>
              <w:t>slagen aan politieambtenaar;</w:t>
            </w:r>
          </w:p>
          <w:p w14:paraId="105D79B8" w14:textId="4857A25B" w:rsidR="008954D2" w:rsidRDefault="009C33E3" w:rsidP="009C33E3">
            <w:pPr>
              <w:pStyle w:val="Paragraphedeliste"/>
              <w:numPr>
                <w:ilvl w:val="0"/>
                <w:numId w:val="5"/>
              </w:numPr>
              <w:spacing w:line="276" w:lineRule="auto"/>
              <w:jc w:val="both"/>
              <w:rPr>
                <w:lang w:val="nl-BE"/>
              </w:rPr>
            </w:pPr>
            <w:r w:rsidRPr="008954D2">
              <w:rPr>
                <w:lang w:val="nl-BE"/>
              </w:rPr>
              <w:t>slagen aan personeel van een andere openbare dienst</w:t>
            </w:r>
            <w:r w:rsidR="00B95CE6">
              <w:rPr>
                <w:lang w:val="nl-BE"/>
              </w:rPr>
              <w:t>.</w:t>
            </w:r>
          </w:p>
          <w:p w14:paraId="03C309D6" w14:textId="77777777" w:rsidR="00BB7913" w:rsidRPr="00847A3B" w:rsidRDefault="00BB7913" w:rsidP="00A45FEA">
            <w:pPr>
              <w:spacing w:line="276" w:lineRule="auto"/>
              <w:ind w:left="360"/>
              <w:jc w:val="both"/>
              <w:rPr>
                <w:lang w:val="nl-BE"/>
              </w:rPr>
            </w:pPr>
          </w:p>
          <w:p w14:paraId="3FA43474" w14:textId="4D52D3AE" w:rsidR="009C33E3" w:rsidRPr="008954D2" w:rsidRDefault="009C33E3" w:rsidP="008954D2">
            <w:pPr>
              <w:spacing w:line="276" w:lineRule="auto"/>
              <w:jc w:val="both"/>
              <w:rPr>
                <w:rFonts w:ascii="Arial" w:hAnsi="Arial" w:cs="Arial"/>
                <w:sz w:val="22"/>
                <w:szCs w:val="22"/>
                <w:lang w:val="nl-BE"/>
              </w:rPr>
            </w:pPr>
            <w:r w:rsidRPr="008954D2">
              <w:rPr>
                <w:rFonts w:ascii="Arial" w:hAnsi="Arial" w:cs="Arial"/>
                <w:sz w:val="22"/>
                <w:szCs w:val="22"/>
                <w:lang w:val="nl-BE"/>
              </w:rPr>
              <w:t>zoals geregistreerd in de ANG.</w:t>
            </w:r>
          </w:p>
          <w:p w14:paraId="51A800D7" w14:textId="35D717CB" w:rsidR="004F782A" w:rsidRPr="006D79A2" w:rsidRDefault="004F782A" w:rsidP="004F782A">
            <w:pPr>
              <w:spacing w:line="276" w:lineRule="auto"/>
              <w:jc w:val="both"/>
              <w:rPr>
                <w:rFonts w:ascii="Arial" w:hAnsi="Arial" w:cs="Arial"/>
                <w:sz w:val="22"/>
                <w:szCs w:val="22"/>
                <w:lang w:val="nl-BE"/>
              </w:rPr>
            </w:pPr>
          </w:p>
          <w:p w14:paraId="0DBFCFE8" w14:textId="2DA297E2" w:rsidR="00E11540" w:rsidRDefault="002A3654" w:rsidP="004F782A">
            <w:pPr>
              <w:spacing w:line="276" w:lineRule="auto"/>
              <w:jc w:val="both"/>
              <w:rPr>
                <w:rFonts w:ascii="Arial" w:hAnsi="Arial" w:cs="Arial"/>
                <w:sz w:val="22"/>
                <w:szCs w:val="22"/>
                <w:lang w:val="nl-BE"/>
              </w:rPr>
            </w:pPr>
            <w:r>
              <w:rPr>
                <w:rFonts w:ascii="Arial" w:hAnsi="Arial" w:cs="Arial"/>
                <w:sz w:val="22"/>
                <w:szCs w:val="22"/>
                <w:lang w:val="nl-BE"/>
              </w:rPr>
              <w:t xml:space="preserve">6. </w:t>
            </w:r>
          </w:p>
          <w:p w14:paraId="388818F3" w14:textId="2C8C8341" w:rsidR="008F1239" w:rsidRPr="008F1239" w:rsidRDefault="008F1239" w:rsidP="008F1239">
            <w:pPr>
              <w:spacing w:line="276" w:lineRule="auto"/>
              <w:jc w:val="both"/>
              <w:rPr>
                <w:rFonts w:ascii="Arial" w:hAnsi="Arial" w:cs="Arial"/>
                <w:sz w:val="22"/>
                <w:szCs w:val="22"/>
                <w:lang w:val="nl-BE"/>
              </w:rPr>
            </w:pPr>
            <w:r w:rsidRPr="008F1239">
              <w:rPr>
                <w:rFonts w:ascii="Arial" w:hAnsi="Arial" w:cs="Arial"/>
                <w:sz w:val="22"/>
                <w:szCs w:val="22"/>
                <w:lang w:val="nl-BE"/>
              </w:rPr>
              <w:t xml:space="preserve">Wat betreft </w:t>
            </w:r>
            <w:r w:rsidR="00E11540">
              <w:rPr>
                <w:rFonts w:ascii="Arial" w:hAnsi="Arial" w:cs="Arial"/>
                <w:sz w:val="22"/>
                <w:szCs w:val="22"/>
                <w:lang w:val="nl-BE"/>
              </w:rPr>
              <w:t>het</w:t>
            </w:r>
            <w:r w:rsidR="00E11540" w:rsidRPr="008F1239">
              <w:rPr>
                <w:rFonts w:ascii="Arial" w:hAnsi="Arial" w:cs="Arial"/>
                <w:sz w:val="22"/>
                <w:szCs w:val="22"/>
                <w:lang w:val="nl-BE"/>
              </w:rPr>
              <w:t xml:space="preserve"> </w:t>
            </w:r>
            <w:r w:rsidRPr="008F1239">
              <w:rPr>
                <w:rFonts w:ascii="Arial" w:hAnsi="Arial" w:cs="Arial"/>
                <w:sz w:val="22"/>
                <w:szCs w:val="22"/>
                <w:lang w:val="nl-BE"/>
              </w:rPr>
              <w:t>personeel van hulpverleningszones</w:t>
            </w:r>
            <w:r w:rsidR="00E11540">
              <w:rPr>
                <w:rFonts w:ascii="Arial" w:hAnsi="Arial" w:cs="Arial"/>
                <w:sz w:val="22"/>
                <w:szCs w:val="22"/>
                <w:lang w:val="nl-BE"/>
              </w:rPr>
              <w:t xml:space="preserve"> heb ik de </w:t>
            </w:r>
            <w:r w:rsidRPr="008F1239">
              <w:rPr>
                <w:rFonts w:ascii="Arial" w:hAnsi="Arial" w:cs="Arial"/>
                <w:sz w:val="22"/>
                <w:szCs w:val="22"/>
                <w:lang w:val="nl-BE"/>
              </w:rPr>
              <w:t xml:space="preserve">afgelopen jaren verschillende maatregelen genomen </w:t>
            </w:r>
            <w:r w:rsidR="00E11540">
              <w:rPr>
                <w:rFonts w:ascii="Arial" w:hAnsi="Arial" w:cs="Arial"/>
                <w:sz w:val="22"/>
                <w:szCs w:val="22"/>
                <w:lang w:val="nl-BE"/>
              </w:rPr>
              <w:t>om</w:t>
            </w:r>
            <w:r w:rsidR="00E11540" w:rsidRPr="008F1239">
              <w:rPr>
                <w:rFonts w:ascii="Arial" w:hAnsi="Arial" w:cs="Arial"/>
                <w:sz w:val="22"/>
                <w:szCs w:val="22"/>
                <w:lang w:val="nl-BE"/>
              </w:rPr>
              <w:t xml:space="preserve"> </w:t>
            </w:r>
            <w:r w:rsidRPr="008F1239">
              <w:rPr>
                <w:rFonts w:ascii="Arial" w:hAnsi="Arial" w:cs="Arial"/>
                <w:sz w:val="22"/>
                <w:szCs w:val="22"/>
                <w:lang w:val="nl-BE"/>
              </w:rPr>
              <w:t xml:space="preserve">(1) agressie </w:t>
            </w:r>
            <w:r w:rsidR="00E11540">
              <w:rPr>
                <w:rFonts w:ascii="Arial" w:hAnsi="Arial" w:cs="Arial"/>
                <w:sz w:val="22"/>
                <w:szCs w:val="22"/>
                <w:lang w:val="nl-BE"/>
              </w:rPr>
              <w:t>tegen</w:t>
            </w:r>
            <w:r w:rsidR="00E11540" w:rsidRPr="008F1239">
              <w:rPr>
                <w:rFonts w:ascii="Arial" w:hAnsi="Arial" w:cs="Arial"/>
                <w:sz w:val="22"/>
                <w:szCs w:val="22"/>
                <w:lang w:val="nl-BE"/>
              </w:rPr>
              <w:t xml:space="preserve"> </w:t>
            </w:r>
            <w:r w:rsidRPr="008F1239">
              <w:rPr>
                <w:rFonts w:ascii="Arial" w:hAnsi="Arial" w:cs="Arial"/>
                <w:sz w:val="22"/>
                <w:szCs w:val="22"/>
                <w:lang w:val="nl-BE"/>
              </w:rPr>
              <w:t xml:space="preserve">het operationeel personeel van de hulpverleningszones (waaronder dus ook de hulpverleners ambulanciers) te voorkomen, en, </w:t>
            </w:r>
            <w:r w:rsidRPr="008F1239">
              <w:rPr>
                <w:rFonts w:ascii="Arial" w:hAnsi="Arial" w:cs="Arial"/>
                <w:sz w:val="22"/>
                <w:szCs w:val="22"/>
                <w:lang w:val="nl-BE"/>
              </w:rPr>
              <w:lastRenderedPageBreak/>
              <w:t>(2) het personeel van de zones als slachtoffer van agressie maximaal te ondersteunen.</w:t>
            </w:r>
          </w:p>
          <w:p w14:paraId="5831E1BE" w14:textId="77777777" w:rsidR="008F1239" w:rsidRPr="008F1239" w:rsidRDefault="008F1239" w:rsidP="008F1239">
            <w:pPr>
              <w:spacing w:line="276" w:lineRule="auto"/>
              <w:jc w:val="both"/>
              <w:rPr>
                <w:rFonts w:ascii="Arial" w:hAnsi="Arial" w:cs="Arial"/>
                <w:sz w:val="22"/>
                <w:szCs w:val="22"/>
                <w:lang w:val="nl-BE"/>
              </w:rPr>
            </w:pPr>
          </w:p>
          <w:p w14:paraId="0CAE0A19" w14:textId="424CB800" w:rsidR="008F1239" w:rsidRPr="008F1239" w:rsidRDefault="00E11540" w:rsidP="008F1239">
            <w:pPr>
              <w:spacing w:line="276" w:lineRule="auto"/>
              <w:jc w:val="both"/>
              <w:rPr>
                <w:rFonts w:ascii="Arial" w:hAnsi="Arial" w:cs="Arial"/>
                <w:sz w:val="22"/>
                <w:szCs w:val="22"/>
                <w:lang w:val="nl-BE"/>
              </w:rPr>
            </w:pPr>
            <w:r>
              <w:rPr>
                <w:rFonts w:ascii="Arial" w:hAnsi="Arial" w:cs="Arial"/>
                <w:sz w:val="22"/>
                <w:szCs w:val="22"/>
                <w:lang w:val="nl-BE"/>
              </w:rPr>
              <w:t xml:space="preserve">Met het oog op sensibilisering en preventie </w:t>
            </w:r>
            <w:r w:rsidR="008F1239" w:rsidRPr="008F1239">
              <w:rPr>
                <w:rFonts w:ascii="Arial" w:hAnsi="Arial" w:cs="Arial"/>
                <w:sz w:val="22"/>
                <w:szCs w:val="22"/>
                <w:lang w:val="nl-BE"/>
              </w:rPr>
              <w:t xml:space="preserve">verschillende campagnes </w:t>
            </w:r>
            <w:r>
              <w:rPr>
                <w:rFonts w:ascii="Arial" w:hAnsi="Arial" w:cs="Arial"/>
                <w:sz w:val="22"/>
                <w:szCs w:val="22"/>
                <w:lang w:val="nl-BE"/>
              </w:rPr>
              <w:t>opgezet</w:t>
            </w:r>
            <w:r w:rsidR="008F1239" w:rsidRPr="008F1239">
              <w:rPr>
                <w:rFonts w:ascii="Arial" w:hAnsi="Arial" w:cs="Arial"/>
                <w:sz w:val="22"/>
                <w:szCs w:val="22"/>
                <w:lang w:val="nl-BE"/>
              </w:rPr>
              <w:t>. Andere zijn lopende of zullen nog gevoerd worden:</w:t>
            </w:r>
          </w:p>
          <w:p w14:paraId="0BC60CEB" w14:textId="77777777" w:rsidR="008F1239" w:rsidRPr="008F1239" w:rsidRDefault="008F1239" w:rsidP="008F1239">
            <w:pPr>
              <w:spacing w:line="276" w:lineRule="auto"/>
              <w:jc w:val="both"/>
              <w:rPr>
                <w:rFonts w:ascii="Arial" w:hAnsi="Arial" w:cs="Arial"/>
                <w:sz w:val="22"/>
                <w:szCs w:val="22"/>
                <w:lang w:val="nl-BE"/>
              </w:rPr>
            </w:pPr>
          </w:p>
          <w:p w14:paraId="47EA50D0" w14:textId="143BBD4E" w:rsidR="008F1239" w:rsidRPr="008F1239" w:rsidRDefault="00E11540" w:rsidP="008F1239">
            <w:pPr>
              <w:spacing w:line="276" w:lineRule="auto"/>
              <w:jc w:val="both"/>
              <w:rPr>
                <w:rFonts w:ascii="Arial" w:hAnsi="Arial" w:cs="Arial"/>
                <w:sz w:val="22"/>
                <w:szCs w:val="22"/>
                <w:lang w:val="nl-BE"/>
              </w:rPr>
            </w:pPr>
            <w:r>
              <w:rPr>
                <w:rFonts w:ascii="Arial" w:hAnsi="Arial" w:cs="Arial"/>
                <w:sz w:val="22"/>
                <w:szCs w:val="22"/>
                <w:lang w:val="nl-BE"/>
              </w:rPr>
              <w:t xml:space="preserve">Zo werd </w:t>
            </w:r>
            <w:r w:rsidR="008F1239" w:rsidRPr="008F1239">
              <w:rPr>
                <w:rFonts w:ascii="Arial" w:hAnsi="Arial" w:cs="Arial"/>
                <w:sz w:val="22"/>
                <w:szCs w:val="22"/>
                <w:lang w:val="nl-BE"/>
              </w:rPr>
              <w:t xml:space="preserve"> de informatiecampagne ‘Vuur is niet jouw grootste risico’ gelanceerd</w:t>
            </w:r>
            <w:r>
              <w:rPr>
                <w:rFonts w:ascii="Arial" w:hAnsi="Arial" w:cs="Arial"/>
                <w:sz w:val="22"/>
                <w:szCs w:val="22"/>
                <w:lang w:val="nl-BE"/>
              </w:rPr>
              <w:t xml:space="preserve"> in de loop van 2022</w:t>
            </w:r>
            <w:r w:rsidR="008F1239" w:rsidRPr="008F1239">
              <w:rPr>
                <w:rFonts w:ascii="Arial" w:hAnsi="Arial" w:cs="Arial"/>
                <w:sz w:val="22"/>
                <w:szCs w:val="22"/>
                <w:lang w:val="nl-BE"/>
              </w:rPr>
              <w:t>, om het personeel van de zones in te lichten</w:t>
            </w:r>
            <w:r>
              <w:rPr>
                <w:rFonts w:ascii="Arial" w:hAnsi="Arial" w:cs="Arial"/>
                <w:sz w:val="22"/>
                <w:szCs w:val="22"/>
                <w:lang w:val="nl-BE"/>
              </w:rPr>
              <w:t xml:space="preserve"> over</w:t>
            </w:r>
            <w:r w:rsidR="008F1239" w:rsidRPr="008F1239">
              <w:rPr>
                <w:rFonts w:ascii="Arial" w:hAnsi="Arial" w:cs="Arial"/>
                <w:sz w:val="22"/>
                <w:szCs w:val="22"/>
                <w:lang w:val="nl-BE"/>
              </w:rPr>
              <w:t xml:space="preserve"> wat ze moeten doen indien zij met agressie worden geconfronteerd. Hierbij werd allerlei campagnemateriaal ter beschikking gesteld van de zones.</w:t>
            </w:r>
          </w:p>
          <w:p w14:paraId="032B134F" w14:textId="77777777" w:rsidR="008F1239" w:rsidRPr="008F1239" w:rsidRDefault="008F1239" w:rsidP="008F1239">
            <w:pPr>
              <w:spacing w:line="276" w:lineRule="auto"/>
              <w:jc w:val="both"/>
              <w:rPr>
                <w:rFonts w:ascii="Arial" w:hAnsi="Arial" w:cs="Arial"/>
                <w:sz w:val="22"/>
                <w:szCs w:val="22"/>
                <w:lang w:val="nl-BE"/>
              </w:rPr>
            </w:pPr>
          </w:p>
          <w:p w14:paraId="269065B6" w14:textId="52DA22FD" w:rsidR="008F1239" w:rsidRPr="008F1239" w:rsidRDefault="008F1239" w:rsidP="008F1239">
            <w:pPr>
              <w:spacing w:line="276" w:lineRule="auto"/>
              <w:jc w:val="both"/>
              <w:rPr>
                <w:rFonts w:ascii="Arial" w:hAnsi="Arial" w:cs="Arial"/>
                <w:sz w:val="22"/>
                <w:szCs w:val="22"/>
                <w:lang w:val="nl-BE"/>
              </w:rPr>
            </w:pPr>
            <w:r w:rsidRPr="008F1239">
              <w:rPr>
                <w:rFonts w:ascii="Arial" w:hAnsi="Arial" w:cs="Arial"/>
                <w:sz w:val="22"/>
                <w:szCs w:val="22"/>
                <w:lang w:val="nl-BE"/>
              </w:rPr>
              <w:t>Via de campagne ‘Wederzijds respect’ die loopt van 2022 tot dit najaar, wordt het belang van de veiligheidsberoepen, waaronder die van de brandweer en de ambulanciers, onder de aandacht van de burger gebracht. Deze werd aangevuld met een felicitatiecampagne die het vertrouwen tussen de burger en de veiligheidsberoepen moet versterken. Via een virtueel platform werd mogelijk gemaakt dat burgers hulpverleners kunnen ‘complimenteren’ voor hun waardevolle inzet.</w:t>
            </w:r>
          </w:p>
          <w:p w14:paraId="0C9AD0D0" w14:textId="77777777" w:rsidR="008F1239" w:rsidRDefault="008F1239" w:rsidP="008F1239">
            <w:pPr>
              <w:spacing w:line="276" w:lineRule="auto"/>
              <w:jc w:val="both"/>
              <w:rPr>
                <w:rFonts w:ascii="Arial" w:hAnsi="Arial" w:cs="Arial"/>
                <w:sz w:val="22"/>
                <w:szCs w:val="22"/>
                <w:lang w:val="nl-BE"/>
              </w:rPr>
            </w:pPr>
          </w:p>
          <w:p w14:paraId="64930F29" w14:textId="77777777" w:rsidR="00282959" w:rsidRPr="008F1239" w:rsidRDefault="00282959" w:rsidP="008F1239">
            <w:pPr>
              <w:spacing w:line="276" w:lineRule="auto"/>
              <w:jc w:val="both"/>
              <w:rPr>
                <w:rFonts w:ascii="Arial" w:hAnsi="Arial" w:cs="Arial"/>
                <w:sz w:val="22"/>
                <w:szCs w:val="22"/>
                <w:lang w:val="nl-BE"/>
              </w:rPr>
            </w:pPr>
          </w:p>
          <w:p w14:paraId="2A496FF0" w14:textId="157D32F5" w:rsidR="008F1239" w:rsidRPr="008F1239" w:rsidRDefault="008F1239" w:rsidP="008F1239">
            <w:pPr>
              <w:spacing w:line="276" w:lineRule="auto"/>
              <w:jc w:val="both"/>
              <w:rPr>
                <w:rFonts w:ascii="Arial" w:hAnsi="Arial" w:cs="Arial"/>
                <w:sz w:val="22"/>
                <w:szCs w:val="22"/>
                <w:lang w:val="nl-BE"/>
              </w:rPr>
            </w:pPr>
            <w:r w:rsidRPr="008F1239">
              <w:rPr>
                <w:rFonts w:ascii="Arial" w:hAnsi="Arial" w:cs="Arial"/>
                <w:sz w:val="22"/>
                <w:szCs w:val="22"/>
                <w:lang w:val="nl-BE"/>
              </w:rPr>
              <w:t>Dit voorjaar werd tijdens de Federale Minuut een clip uitgezonden met als thema ‘agressie tegen de brandweer’. Deze clip verscheen ook op diverse televisiekanalen.</w:t>
            </w:r>
          </w:p>
          <w:p w14:paraId="5E5822C0" w14:textId="77777777" w:rsidR="008F1239" w:rsidRPr="008F1239" w:rsidRDefault="008F1239" w:rsidP="008F1239">
            <w:pPr>
              <w:spacing w:line="276" w:lineRule="auto"/>
              <w:jc w:val="both"/>
              <w:rPr>
                <w:rFonts w:ascii="Arial" w:hAnsi="Arial" w:cs="Arial"/>
                <w:sz w:val="22"/>
                <w:szCs w:val="22"/>
                <w:lang w:val="nl-BE"/>
              </w:rPr>
            </w:pPr>
          </w:p>
          <w:p w14:paraId="763A1469" w14:textId="7F189BD2" w:rsidR="008F1239" w:rsidRPr="008F1239" w:rsidRDefault="008F1239" w:rsidP="008F1239">
            <w:pPr>
              <w:spacing w:line="276" w:lineRule="auto"/>
              <w:jc w:val="both"/>
              <w:rPr>
                <w:rFonts w:ascii="Arial" w:hAnsi="Arial" w:cs="Arial"/>
                <w:sz w:val="22"/>
                <w:szCs w:val="22"/>
                <w:lang w:val="nl-BE"/>
              </w:rPr>
            </w:pPr>
            <w:r w:rsidRPr="008F1239">
              <w:rPr>
                <w:rFonts w:ascii="Arial" w:hAnsi="Arial" w:cs="Arial"/>
                <w:sz w:val="22"/>
                <w:szCs w:val="22"/>
                <w:lang w:val="nl-BE"/>
              </w:rPr>
              <w:t>Tenslotte zal tegen het einde van dit jaar een nieuwe campagne worden ontwikkeld die zich rechtstreeks zal richten op jongeren van 16 tot 20 jaar, en waarbij ook de jeugdbrandweer en de brandweerkadetten zullen worden betrokken.</w:t>
            </w:r>
          </w:p>
          <w:p w14:paraId="2D2DF93B" w14:textId="77777777" w:rsidR="008F1239" w:rsidRPr="008F1239" w:rsidRDefault="008F1239" w:rsidP="008F1239">
            <w:pPr>
              <w:spacing w:line="276" w:lineRule="auto"/>
              <w:jc w:val="both"/>
              <w:rPr>
                <w:rFonts w:ascii="Arial" w:hAnsi="Arial" w:cs="Arial"/>
                <w:sz w:val="22"/>
                <w:szCs w:val="22"/>
                <w:lang w:val="nl-BE"/>
              </w:rPr>
            </w:pPr>
          </w:p>
          <w:p w14:paraId="57BF144A" w14:textId="6E1EB7AE" w:rsidR="008F1239" w:rsidRPr="008F1239" w:rsidRDefault="00E11540" w:rsidP="008F1239">
            <w:pPr>
              <w:spacing w:line="276" w:lineRule="auto"/>
              <w:jc w:val="both"/>
              <w:rPr>
                <w:rFonts w:ascii="Arial" w:hAnsi="Arial" w:cs="Arial"/>
                <w:sz w:val="22"/>
                <w:szCs w:val="22"/>
                <w:lang w:val="nl-BE"/>
              </w:rPr>
            </w:pPr>
            <w:r>
              <w:rPr>
                <w:rFonts w:ascii="Arial" w:hAnsi="Arial" w:cs="Arial"/>
                <w:sz w:val="22"/>
                <w:szCs w:val="22"/>
                <w:lang w:val="nl-BE"/>
              </w:rPr>
              <w:t>Daarnaast</w:t>
            </w:r>
            <w:r w:rsidR="008F1239" w:rsidRPr="008F1239">
              <w:rPr>
                <w:rFonts w:ascii="Arial" w:hAnsi="Arial" w:cs="Arial"/>
                <w:sz w:val="22"/>
                <w:szCs w:val="22"/>
                <w:lang w:val="nl-BE"/>
              </w:rPr>
              <w:t xml:space="preserve"> nam ik volgende concrete maatregelen ter ondersteuning van het personeel van de zones die tijdens een interventie met agressie worden geconfronteerd:</w:t>
            </w:r>
          </w:p>
          <w:p w14:paraId="587A3C23" w14:textId="77777777" w:rsidR="008F1239" w:rsidRPr="008F1239" w:rsidRDefault="008F1239" w:rsidP="008F1239">
            <w:pPr>
              <w:spacing w:line="276" w:lineRule="auto"/>
              <w:jc w:val="both"/>
              <w:rPr>
                <w:rFonts w:ascii="Arial" w:hAnsi="Arial" w:cs="Arial"/>
                <w:sz w:val="22"/>
                <w:szCs w:val="22"/>
                <w:lang w:val="nl-BE"/>
              </w:rPr>
            </w:pPr>
          </w:p>
          <w:p w14:paraId="64620213" w14:textId="77777777" w:rsidR="008F1239" w:rsidRDefault="008F1239" w:rsidP="008F1239">
            <w:pPr>
              <w:spacing w:line="276" w:lineRule="auto"/>
              <w:jc w:val="both"/>
              <w:rPr>
                <w:rFonts w:ascii="Arial" w:hAnsi="Arial" w:cs="Arial"/>
                <w:sz w:val="22"/>
                <w:szCs w:val="22"/>
                <w:lang w:val="nl-BE"/>
              </w:rPr>
            </w:pPr>
            <w:r w:rsidRPr="008F1239">
              <w:rPr>
                <w:rFonts w:ascii="Arial" w:hAnsi="Arial" w:cs="Arial"/>
                <w:sz w:val="22"/>
                <w:szCs w:val="22"/>
                <w:lang w:val="nl-BE"/>
              </w:rPr>
              <w:t>-</w:t>
            </w:r>
            <w:r w:rsidRPr="008F1239">
              <w:rPr>
                <w:rFonts w:ascii="Arial" w:hAnsi="Arial" w:cs="Arial"/>
                <w:sz w:val="22"/>
                <w:szCs w:val="22"/>
                <w:lang w:val="nl-BE"/>
              </w:rPr>
              <w:tab/>
              <w:t xml:space="preserve">Begin dit jaar werden (aan de hand van de omzendbrief van 20 januari 2023 (B.S. 20.02.2023) betreffende geweld tegen de operationele personeelsleden van de </w:t>
            </w:r>
            <w:r w:rsidRPr="008F1239">
              <w:rPr>
                <w:rFonts w:ascii="Arial" w:hAnsi="Arial" w:cs="Arial"/>
                <w:sz w:val="22"/>
                <w:szCs w:val="22"/>
                <w:lang w:val="nl-BE"/>
              </w:rPr>
              <w:lastRenderedPageBreak/>
              <w:t>hulpverleningszones), de zones ingelicht over de bestaande maatregelen om met het fenomeen agressie in het kader van interventies om te gaan, dit zowel op het vlak van:</w:t>
            </w:r>
          </w:p>
          <w:p w14:paraId="42DCA5EF" w14:textId="77777777" w:rsidR="00282959" w:rsidRPr="008F1239" w:rsidRDefault="00282959" w:rsidP="008F1239">
            <w:pPr>
              <w:spacing w:line="276" w:lineRule="auto"/>
              <w:jc w:val="both"/>
              <w:rPr>
                <w:rFonts w:ascii="Arial" w:hAnsi="Arial" w:cs="Arial"/>
                <w:sz w:val="22"/>
                <w:szCs w:val="22"/>
                <w:lang w:val="nl-BE"/>
              </w:rPr>
            </w:pPr>
          </w:p>
          <w:p w14:paraId="1EF67A4E" w14:textId="77777777" w:rsidR="008F1239" w:rsidRPr="008F1239" w:rsidRDefault="008F1239" w:rsidP="008F1239">
            <w:pPr>
              <w:spacing w:line="276" w:lineRule="auto"/>
              <w:jc w:val="both"/>
              <w:rPr>
                <w:rFonts w:ascii="Arial" w:hAnsi="Arial" w:cs="Arial"/>
                <w:sz w:val="22"/>
                <w:szCs w:val="22"/>
                <w:lang w:val="nl-BE"/>
              </w:rPr>
            </w:pPr>
            <w:r w:rsidRPr="008F1239">
              <w:rPr>
                <w:rFonts w:ascii="Arial" w:hAnsi="Arial" w:cs="Arial"/>
                <w:sz w:val="22"/>
                <w:szCs w:val="22"/>
                <w:lang w:val="nl-BE"/>
              </w:rPr>
              <w:t>(1)</w:t>
            </w:r>
            <w:r w:rsidRPr="008F1239">
              <w:rPr>
                <w:rFonts w:ascii="Arial" w:hAnsi="Arial" w:cs="Arial"/>
                <w:sz w:val="22"/>
                <w:szCs w:val="22"/>
                <w:lang w:val="nl-BE"/>
              </w:rPr>
              <w:tab/>
              <w:t xml:space="preserve"> melding en registratie van de feiten;</w:t>
            </w:r>
          </w:p>
          <w:p w14:paraId="70BECF49" w14:textId="77777777" w:rsidR="008F1239" w:rsidRPr="008F1239" w:rsidRDefault="008F1239" w:rsidP="008F1239">
            <w:pPr>
              <w:spacing w:line="276" w:lineRule="auto"/>
              <w:jc w:val="both"/>
              <w:rPr>
                <w:rFonts w:ascii="Arial" w:hAnsi="Arial" w:cs="Arial"/>
                <w:sz w:val="22"/>
                <w:szCs w:val="22"/>
                <w:lang w:val="nl-BE"/>
              </w:rPr>
            </w:pPr>
            <w:r w:rsidRPr="008F1239">
              <w:rPr>
                <w:rFonts w:ascii="Arial" w:hAnsi="Arial" w:cs="Arial"/>
                <w:sz w:val="22"/>
                <w:szCs w:val="22"/>
                <w:lang w:val="nl-BE"/>
              </w:rPr>
              <w:t>(2)</w:t>
            </w:r>
            <w:r w:rsidRPr="008F1239">
              <w:rPr>
                <w:rFonts w:ascii="Arial" w:hAnsi="Arial" w:cs="Arial"/>
                <w:sz w:val="22"/>
                <w:szCs w:val="22"/>
                <w:lang w:val="nl-BE"/>
              </w:rPr>
              <w:tab/>
              <w:t xml:space="preserve"> voorlichting en de opleiding van het personeel;</w:t>
            </w:r>
          </w:p>
          <w:p w14:paraId="63231243" w14:textId="77777777" w:rsidR="008F1239" w:rsidRPr="008F1239" w:rsidRDefault="008F1239" w:rsidP="008F1239">
            <w:pPr>
              <w:spacing w:line="276" w:lineRule="auto"/>
              <w:jc w:val="both"/>
              <w:rPr>
                <w:rFonts w:ascii="Arial" w:hAnsi="Arial" w:cs="Arial"/>
                <w:sz w:val="22"/>
                <w:szCs w:val="22"/>
                <w:lang w:val="nl-BE"/>
              </w:rPr>
            </w:pPr>
            <w:r w:rsidRPr="008F1239">
              <w:rPr>
                <w:rFonts w:ascii="Arial" w:hAnsi="Arial" w:cs="Arial"/>
                <w:sz w:val="22"/>
                <w:szCs w:val="22"/>
                <w:lang w:val="nl-BE"/>
              </w:rPr>
              <w:t>(3)</w:t>
            </w:r>
            <w:r w:rsidRPr="008F1239">
              <w:rPr>
                <w:rFonts w:ascii="Arial" w:hAnsi="Arial" w:cs="Arial"/>
                <w:sz w:val="22"/>
                <w:szCs w:val="22"/>
                <w:lang w:val="nl-BE"/>
              </w:rPr>
              <w:tab/>
              <w:t xml:space="preserve"> preventie;</w:t>
            </w:r>
          </w:p>
          <w:p w14:paraId="53808029" w14:textId="77777777" w:rsidR="008F1239" w:rsidRPr="008F1239" w:rsidRDefault="008F1239" w:rsidP="008F1239">
            <w:pPr>
              <w:spacing w:line="276" w:lineRule="auto"/>
              <w:jc w:val="both"/>
              <w:rPr>
                <w:rFonts w:ascii="Arial" w:hAnsi="Arial" w:cs="Arial"/>
                <w:sz w:val="22"/>
                <w:szCs w:val="22"/>
                <w:lang w:val="nl-BE"/>
              </w:rPr>
            </w:pPr>
            <w:r w:rsidRPr="008F1239">
              <w:rPr>
                <w:rFonts w:ascii="Arial" w:hAnsi="Arial" w:cs="Arial"/>
                <w:sz w:val="22"/>
                <w:szCs w:val="22"/>
                <w:lang w:val="nl-BE"/>
              </w:rPr>
              <w:t>(4)</w:t>
            </w:r>
            <w:r w:rsidRPr="008F1239">
              <w:rPr>
                <w:rFonts w:ascii="Arial" w:hAnsi="Arial" w:cs="Arial"/>
                <w:sz w:val="22"/>
                <w:szCs w:val="22"/>
                <w:lang w:val="nl-BE"/>
              </w:rPr>
              <w:tab/>
              <w:t xml:space="preserve"> psychosociale opvang en nazorg;</w:t>
            </w:r>
          </w:p>
          <w:p w14:paraId="33584AC0" w14:textId="25985626" w:rsidR="008F1239" w:rsidRDefault="008F1239" w:rsidP="008F1239">
            <w:pPr>
              <w:spacing w:line="276" w:lineRule="auto"/>
              <w:jc w:val="both"/>
              <w:rPr>
                <w:rFonts w:ascii="Arial" w:hAnsi="Arial" w:cs="Arial"/>
                <w:sz w:val="22"/>
                <w:szCs w:val="22"/>
                <w:lang w:val="nl-BE"/>
              </w:rPr>
            </w:pPr>
            <w:r w:rsidRPr="008F1239">
              <w:rPr>
                <w:rFonts w:ascii="Arial" w:hAnsi="Arial" w:cs="Arial"/>
                <w:sz w:val="22"/>
                <w:szCs w:val="22"/>
                <w:lang w:val="nl-BE"/>
              </w:rPr>
              <w:t>(5)</w:t>
            </w:r>
            <w:r w:rsidRPr="008F1239">
              <w:rPr>
                <w:rFonts w:ascii="Arial" w:hAnsi="Arial" w:cs="Arial"/>
                <w:sz w:val="22"/>
                <w:szCs w:val="22"/>
                <w:lang w:val="nl-BE"/>
              </w:rPr>
              <w:tab/>
              <w:t xml:space="preserve"> administratieve en juridische ondersteuning.</w:t>
            </w:r>
          </w:p>
          <w:p w14:paraId="37A482E2" w14:textId="77777777" w:rsidR="002A3654" w:rsidRPr="008F1239" w:rsidRDefault="002A3654" w:rsidP="008F1239">
            <w:pPr>
              <w:spacing w:line="276" w:lineRule="auto"/>
              <w:jc w:val="both"/>
              <w:rPr>
                <w:rFonts w:ascii="Arial" w:hAnsi="Arial" w:cs="Arial"/>
                <w:sz w:val="22"/>
                <w:szCs w:val="22"/>
                <w:lang w:val="nl-BE"/>
              </w:rPr>
            </w:pPr>
          </w:p>
          <w:p w14:paraId="5D388329" w14:textId="57081756" w:rsidR="008F1239" w:rsidRPr="008F1239" w:rsidRDefault="008F1239" w:rsidP="008F1239">
            <w:pPr>
              <w:spacing w:line="276" w:lineRule="auto"/>
              <w:jc w:val="both"/>
              <w:rPr>
                <w:rFonts w:ascii="Arial" w:hAnsi="Arial" w:cs="Arial"/>
                <w:sz w:val="22"/>
                <w:szCs w:val="22"/>
                <w:lang w:val="nl-BE"/>
              </w:rPr>
            </w:pPr>
            <w:r w:rsidRPr="008F1239">
              <w:rPr>
                <w:rFonts w:ascii="Arial" w:hAnsi="Arial" w:cs="Arial"/>
                <w:sz w:val="22"/>
                <w:szCs w:val="22"/>
                <w:lang w:val="nl-BE"/>
              </w:rPr>
              <w:t>Uit de bevraging van de hulpverleningszones over de maatregelen die zij in dit kader hebben genomen, bleek dat meerdere zones reeds een duidelijk beleid tegen agressie hebben uitgewerkt . Een synthese van alle reacties en ‘</w:t>
            </w:r>
            <w:proofErr w:type="spellStart"/>
            <w:r w:rsidRPr="008F1239">
              <w:rPr>
                <w:rFonts w:ascii="Arial" w:hAnsi="Arial" w:cs="Arial"/>
                <w:sz w:val="22"/>
                <w:szCs w:val="22"/>
                <w:lang w:val="nl-BE"/>
              </w:rPr>
              <w:t>good</w:t>
            </w:r>
            <w:proofErr w:type="spellEnd"/>
            <w:r w:rsidRPr="008F1239">
              <w:rPr>
                <w:rFonts w:ascii="Arial" w:hAnsi="Arial" w:cs="Arial"/>
                <w:sz w:val="22"/>
                <w:szCs w:val="22"/>
                <w:lang w:val="nl-BE"/>
              </w:rPr>
              <w:t xml:space="preserve"> </w:t>
            </w:r>
            <w:proofErr w:type="spellStart"/>
            <w:r w:rsidRPr="008F1239">
              <w:rPr>
                <w:rFonts w:ascii="Arial" w:hAnsi="Arial" w:cs="Arial"/>
                <w:sz w:val="22"/>
                <w:szCs w:val="22"/>
                <w:lang w:val="nl-BE"/>
              </w:rPr>
              <w:t>practice</w:t>
            </w:r>
            <w:proofErr w:type="spellEnd"/>
            <w:r w:rsidRPr="008F1239">
              <w:rPr>
                <w:rFonts w:ascii="Arial" w:hAnsi="Arial" w:cs="Arial"/>
                <w:sz w:val="22"/>
                <w:szCs w:val="22"/>
                <w:lang w:val="nl-BE"/>
              </w:rPr>
              <w:t>’ werd</w:t>
            </w:r>
            <w:r w:rsidR="002A3654">
              <w:rPr>
                <w:rFonts w:ascii="Arial" w:hAnsi="Arial" w:cs="Arial"/>
                <w:sz w:val="22"/>
                <w:szCs w:val="22"/>
                <w:lang w:val="nl-BE"/>
              </w:rPr>
              <w:t xml:space="preserve"> opgemaakt en verspreid (o.a. naar de vakbonden en ambulanciersunie)</w:t>
            </w:r>
            <w:r w:rsidRPr="008F1239">
              <w:rPr>
                <w:rFonts w:ascii="Arial" w:hAnsi="Arial" w:cs="Arial"/>
                <w:sz w:val="22"/>
                <w:szCs w:val="22"/>
                <w:lang w:val="nl-BE"/>
              </w:rPr>
              <w:t xml:space="preserve"> </w:t>
            </w:r>
          </w:p>
          <w:p w14:paraId="1BF6ADB8" w14:textId="77777777" w:rsidR="008F1239" w:rsidRPr="008F1239" w:rsidRDefault="008F1239" w:rsidP="008F1239">
            <w:pPr>
              <w:spacing w:line="276" w:lineRule="auto"/>
              <w:jc w:val="both"/>
              <w:rPr>
                <w:rFonts w:ascii="Arial" w:hAnsi="Arial" w:cs="Arial"/>
                <w:sz w:val="22"/>
                <w:szCs w:val="22"/>
                <w:lang w:val="nl-BE"/>
              </w:rPr>
            </w:pPr>
          </w:p>
          <w:p w14:paraId="192C16F6" w14:textId="77777777" w:rsidR="008F1239" w:rsidRPr="008F1239" w:rsidRDefault="008F1239" w:rsidP="008F1239">
            <w:pPr>
              <w:spacing w:line="276" w:lineRule="auto"/>
              <w:jc w:val="both"/>
              <w:rPr>
                <w:rFonts w:ascii="Arial" w:hAnsi="Arial" w:cs="Arial"/>
                <w:sz w:val="22"/>
                <w:szCs w:val="22"/>
                <w:lang w:val="nl-BE"/>
              </w:rPr>
            </w:pPr>
          </w:p>
          <w:p w14:paraId="384B2D92" w14:textId="2D4BDD7B" w:rsidR="002A3A30" w:rsidRDefault="008F1239" w:rsidP="004F782A">
            <w:pPr>
              <w:spacing w:line="276" w:lineRule="auto"/>
              <w:jc w:val="both"/>
              <w:rPr>
                <w:rFonts w:ascii="Arial" w:hAnsi="Arial" w:cs="Arial"/>
                <w:sz w:val="22"/>
                <w:szCs w:val="22"/>
                <w:lang w:val="nl-BE"/>
              </w:rPr>
            </w:pPr>
            <w:r w:rsidRPr="008F1239">
              <w:rPr>
                <w:rFonts w:ascii="Arial" w:hAnsi="Arial" w:cs="Arial"/>
                <w:sz w:val="22"/>
                <w:szCs w:val="22"/>
                <w:lang w:val="nl-BE"/>
              </w:rPr>
              <w:t>-</w:t>
            </w:r>
            <w:r w:rsidRPr="008F1239">
              <w:rPr>
                <w:rFonts w:ascii="Arial" w:hAnsi="Arial" w:cs="Arial"/>
                <w:sz w:val="22"/>
                <w:szCs w:val="22"/>
                <w:lang w:val="nl-BE"/>
              </w:rPr>
              <w:tab/>
              <w:t>Tenslotte werd bij middel van een wetswijziging (wijziging van de Wet van 15 mei 2007 betreffende de Civiele Veiligheid door de Wet van 16 juli 2023 (B.S. 24.08.2023)) een betere bescherming en een versterkte rechtsbijstand voorzien voor het personeel van de brandweer die omwille van hun hoedanigheid als brandweer, het slachtoffer wordt van een daad van agressie, zowel tijdens of buiten de uitoefening van de functie.</w:t>
            </w:r>
          </w:p>
          <w:p w14:paraId="64375574" w14:textId="77777777" w:rsidR="002A3A30" w:rsidRDefault="002A3A30" w:rsidP="004F782A">
            <w:pPr>
              <w:spacing w:line="276" w:lineRule="auto"/>
              <w:jc w:val="both"/>
              <w:rPr>
                <w:rFonts w:ascii="Arial" w:hAnsi="Arial" w:cs="Arial"/>
                <w:sz w:val="22"/>
                <w:szCs w:val="22"/>
                <w:lang w:val="nl-BE"/>
              </w:rPr>
            </w:pPr>
          </w:p>
          <w:p w14:paraId="2EAB64A9" w14:textId="6C1EDDEC" w:rsidR="007B0584" w:rsidRDefault="007B0584" w:rsidP="006F5B0C">
            <w:pPr>
              <w:spacing w:line="276" w:lineRule="auto"/>
              <w:jc w:val="both"/>
              <w:rPr>
                <w:rFonts w:ascii="Arial" w:hAnsi="Arial" w:cs="Arial"/>
                <w:sz w:val="22"/>
                <w:szCs w:val="22"/>
                <w:lang w:val="nl-BE"/>
              </w:rPr>
            </w:pPr>
            <w:r>
              <w:rPr>
                <w:rFonts w:ascii="Arial" w:hAnsi="Arial" w:cs="Arial"/>
                <w:sz w:val="22"/>
                <w:szCs w:val="22"/>
                <w:lang w:val="nl-BE"/>
              </w:rPr>
              <w:t>7.</w:t>
            </w:r>
          </w:p>
          <w:p w14:paraId="714DF7B1" w14:textId="2E9E782D" w:rsidR="0086345F" w:rsidRDefault="0086345F" w:rsidP="006F5B0C">
            <w:pPr>
              <w:shd w:val="clear" w:color="auto" w:fill="FFFFFF"/>
              <w:spacing w:line="276" w:lineRule="auto"/>
              <w:jc w:val="both"/>
              <w:textAlignment w:val="baseline"/>
              <w:rPr>
                <w:rFonts w:ascii="Arial" w:hAnsi="Arial" w:cs="Arial"/>
                <w:sz w:val="22"/>
                <w:szCs w:val="22"/>
                <w:lang w:val="nl-BE"/>
              </w:rPr>
            </w:pPr>
            <w:r w:rsidRPr="00262843">
              <w:rPr>
                <w:rFonts w:ascii="Arial" w:hAnsi="Arial" w:cs="Arial"/>
                <w:sz w:val="22"/>
                <w:szCs w:val="22"/>
                <w:lang w:val="nl-BE"/>
              </w:rPr>
              <w:t xml:space="preserve">Binnen de </w:t>
            </w:r>
            <w:r w:rsidRPr="00E11540">
              <w:rPr>
                <w:rFonts w:ascii="Arial" w:hAnsi="Arial" w:cs="Arial"/>
                <w:bCs/>
                <w:sz w:val="22"/>
                <w:szCs w:val="22"/>
                <w:lang w:val="nl-BE"/>
              </w:rPr>
              <w:t xml:space="preserve">basisopleiding tot Inspecteur van politie </w:t>
            </w:r>
            <w:r w:rsidRPr="00262843">
              <w:rPr>
                <w:rFonts w:ascii="Arial" w:hAnsi="Arial" w:cs="Arial"/>
                <w:sz w:val="22"/>
                <w:szCs w:val="22"/>
                <w:lang w:val="nl-BE"/>
              </w:rPr>
              <w:t>worden minimaal 100 studie-uren gereserveerd voor het onderdeel "communicatie".  Vanuit de basistechnieken en -kennis zoals assertiviteit, actief luisteren,</w:t>
            </w:r>
            <w:r w:rsidR="00962654">
              <w:rPr>
                <w:rFonts w:ascii="Arial" w:hAnsi="Arial" w:cs="Arial"/>
                <w:sz w:val="22"/>
                <w:szCs w:val="22"/>
                <w:lang w:val="nl-BE"/>
              </w:rPr>
              <w:t xml:space="preserve"> de</w:t>
            </w:r>
            <w:r w:rsidRPr="00262843">
              <w:rPr>
                <w:rFonts w:ascii="Arial" w:hAnsi="Arial" w:cs="Arial"/>
                <w:sz w:val="22"/>
                <w:szCs w:val="22"/>
                <w:lang w:val="nl-BE"/>
              </w:rPr>
              <w:t xml:space="preserve"> waarde van non-</w:t>
            </w:r>
            <w:r w:rsidR="00962654">
              <w:rPr>
                <w:rFonts w:ascii="Arial" w:hAnsi="Arial" w:cs="Arial"/>
                <w:sz w:val="22"/>
                <w:szCs w:val="22"/>
                <w:lang w:val="nl-BE"/>
              </w:rPr>
              <w:t>verbaal</w:t>
            </w:r>
            <w:r w:rsidRPr="00262843">
              <w:rPr>
                <w:rFonts w:ascii="Arial" w:hAnsi="Arial" w:cs="Arial"/>
                <w:sz w:val="22"/>
                <w:szCs w:val="22"/>
                <w:lang w:val="nl-BE"/>
              </w:rPr>
              <w:t xml:space="preserve"> communic</w:t>
            </w:r>
            <w:r w:rsidR="00962654">
              <w:rPr>
                <w:rFonts w:ascii="Arial" w:hAnsi="Arial" w:cs="Arial"/>
                <w:sz w:val="22"/>
                <w:szCs w:val="22"/>
                <w:lang w:val="nl-BE"/>
              </w:rPr>
              <w:t>eren,</w:t>
            </w:r>
            <w:r w:rsidRPr="00262843">
              <w:rPr>
                <w:rFonts w:ascii="Arial" w:hAnsi="Arial" w:cs="Arial"/>
                <w:sz w:val="22"/>
                <w:szCs w:val="22"/>
                <w:lang w:val="nl-BE"/>
              </w:rPr>
              <w:t xml:space="preserve"> gaat het over "bemiddelingstechnieken", efficiënt en de-escalerend communiceren.  </w:t>
            </w:r>
          </w:p>
          <w:p w14:paraId="3080D4C9" w14:textId="77777777" w:rsidR="00C36634" w:rsidRDefault="00C36634" w:rsidP="006F5B0C">
            <w:pPr>
              <w:shd w:val="clear" w:color="auto" w:fill="FFFFFF"/>
              <w:spacing w:line="276" w:lineRule="auto"/>
              <w:jc w:val="both"/>
              <w:textAlignment w:val="baseline"/>
              <w:rPr>
                <w:rFonts w:ascii="Arial" w:hAnsi="Arial" w:cs="Arial"/>
                <w:sz w:val="22"/>
                <w:szCs w:val="22"/>
                <w:lang w:val="nl-BE"/>
              </w:rPr>
            </w:pPr>
          </w:p>
          <w:p w14:paraId="3904ECEE" w14:textId="77777777" w:rsidR="00C36634" w:rsidRPr="00262843" w:rsidRDefault="00C36634" w:rsidP="006F5B0C">
            <w:pPr>
              <w:shd w:val="clear" w:color="auto" w:fill="FFFFFF"/>
              <w:spacing w:line="276" w:lineRule="auto"/>
              <w:jc w:val="both"/>
              <w:textAlignment w:val="baseline"/>
              <w:rPr>
                <w:rFonts w:ascii="Arial" w:hAnsi="Arial" w:cs="Arial"/>
                <w:sz w:val="22"/>
                <w:szCs w:val="22"/>
                <w:lang w:val="nl-BE"/>
              </w:rPr>
            </w:pPr>
          </w:p>
          <w:p w14:paraId="57242CE6" w14:textId="7587A50A" w:rsidR="0086345F" w:rsidRPr="00262843" w:rsidRDefault="00913706" w:rsidP="006F5B0C">
            <w:pPr>
              <w:shd w:val="clear" w:color="auto" w:fill="FFFFFF"/>
              <w:spacing w:line="276" w:lineRule="auto"/>
              <w:jc w:val="both"/>
              <w:textAlignment w:val="baseline"/>
              <w:rPr>
                <w:rFonts w:ascii="Arial" w:hAnsi="Arial" w:cs="Arial"/>
                <w:sz w:val="22"/>
                <w:szCs w:val="22"/>
                <w:lang w:val="nl-BE"/>
              </w:rPr>
            </w:pPr>
            <w:r>
              <w:rPr>
                <w:rFonts w:ascii="Arial" w:hAnsi="Arial" w:cs="Arial"/>
                <w:sz w:val="22"/>
                <w:szCs w:val="22"/>
                <w:lang w:val="nl-BE"/>
              </w:rPr>
              <w:t>Bij</w:t>
            </w:r>
            <w:r w:rsidR="0086345F" w:rsidRPr="00262843">
              <w:rPr>
                <w:rFonts w:ascii="Arial" w:hAnsi="Arial" w:cs="Arial"/>
                <w:sz w:val="22"/>
                <w:szCs w:val="22"/>
                <w:lang w:val="nl-BE"/>
              </w:rPr>
              <w:t xml:space="preserve"> "geweldbeheersing", is er </w:t>
            </w:r>
            <w:r>
              <w:rPr>
                <w:rFonts w:ascii="Arial" w:hAnsi="Arial" w:cs="Arial"/>
                <w:sz w:val="22"/>
                <w:szCs w:val="22"/>
                <w:lang w:val="nl-BE"/>
              </w:rPr>
              <w:t>4</w:t>
            </w:r>
            <w:r w:rsidR="0086345F" w:rsidRPr="00262843">
              <w:rPr>
                <w:rFonts w:ascii="Arial" w:hAnsi="Arial" w:cs="Arial"/>
                <w:sz w:val="22"/>
                <w:szCs w:val="22"/>
                <w:lang w:val="nl-BE"/>
              </w:rPr>
              <w:t xml:space="preserve"> </w:t>
            </w:r>
            <w:r>
              <w:rPr>
                <w:rFonts w:ascii="Arial" w:hAnsi="Arial" w:cs="Arial"/>
                <w:sz w:val="22"/>
                <w:szCs w:val="22"/>
                <w:lang w:val="nl-BE"/>
              </w:rPr>
              <w:t>uur</w:t>
            </w:r>
            <w:r w:rsidR="0086345F" w:rsidRPr="00262843">
              <w:rPr>
                <w:rFonts w:ascii="Arial" w:hAnsi="Arial" w:cs="Arial"/>
                <w:sz w:val="22"/>
                <w:szCs w:val="22"/>
                <w:lang w:val="nl-BE"/>
              </w:rPr>
              <w:t xml:space="preserve"> theoretische kennis voorzien over conflicthantering en geweld-afbouwende communicatie</w:t>
            </w:r>
            <w:r>
              <w:rPr>
                <w:rFonts w:ascii="Arial" w:hAnsi="Arial" w:cs="Arial"/>
                <w:sz w:val="22"/>
                <w:szCs w:val="22"/>
                <w:lang w:val="nl-BE"/>
              </w:rPr>
              <w:t>. Dit wordt</w:t>
            </w:r>
            <w:r w:rsidR="0086345F" w:rsidRPr="00262843">
              <w:rPr>
                <w:rFonts w:ascii="Arial" w:hAnsi="Arial" w:cs="Arial"/>
                <w:sz w:val="22"/>
                <w:szCs w:val="22"/>
                <w:lang w:val="nl-BE"/>
              </w:rPr>
              <w:t xml:space="preserve">  praktisch in</w:t>
            </w:r>
            <w:r>
              <w:rPr>
                <w:rFonts w:ascii="Arial" w:hAnsi="Arial" w:cs="Arial"/>
                <w:sz w:val="22"/>
                <w:szCs w:val="22"/>
                <w:lang w:val="nl-BE"/>
              </w:rPr>
              <w:t>ge</w:t>
            </w:r>
            <w:r w:rsidR="0086345F" w:rsidRPr="00262843">
              <w:rPr>
                <w:rFonts w:ascii="Arial" w:hAnsi="Arial" w:cs="Arial"/>
                <w:sz w:val="22"/>
                <w:szCs w:val="22"/>
                <w:lang w:val="nl-BE"/>
              </w:rPr>
              <w:t>oefen</w:t>
            </w:r>
            <w:r>
              <w:rPr>
                <w:rFonts w:ascii="Arial" w:hAnsi="Arial" w:cs="Arial"/>
                <w:sz w:val="22"/>
                <w:szCs w:val="22"/>
                <w:lang w:val="nl-BE"/>
              </w:rPr>
              <w:t>d</w:t>
            </w:r>
            <w:r w:rsidR="0086345F" w:rsidRPr="00262843">
              <w:rPr>
                <w:rFonts w:ascii="Arial" w:hAnsi="Arial" w:cs="Arial"/>
                <w:sz w:val="22"/>
                <w:szCs w:val="22"/>
                <w:lang w:val="nl-BE"/>
              </w:rPr>
              <w:t xml:space="preserve"> bij het onderdeel </w:t>
            </w:r>
            <w:r w:rsidR="0086345F" w:rsidRPr="00262843">
              <w:rPr>
                <w:rFonts w:ascii="Arial" w:hAnsi="Arial" w:cs="Arial"/>
                <w:sz w:val="22"/>
                <w:szCs w:val="22"/>
                <w:lang w:val="nl-BE"/>
              </w:rPr>
              <w:lastRenderedPageBreak/>
              <w:t xml:space="preserve">"geïntegreerde oefeningen" en "rollenspelen" waarvoor een minimum van 24 </w:t>
            </w:r>
            <w:r>
              <w:rPr>
                <w:rFonts w:ascii="Arial" w:hAnsi="Arial" w:cs="Arial"/>
                <w:sz w:val="22"/>
                <w:szCs w:val="22"/>
                <w:lang w:val="nl-BE"/>
              </w:rPr>
              <w:t>uur</w:t>
            </w:r>
            <w:r w:rsidR="0086345F" w:rsidRPr="00262843">
              <w:rPr>
                <w:rFonts w:ascii="Arial" w:hAnsi="Arial" w:cs="Arial"/>
                <w:sz w:val="22"/>
                <w:szCs w:val="22"/>
                <w:lang w:val="nl-BE"/>
              </w:rPr>
              <w:t xml:space="preserve"> is voorzien.</w:t>
            </w:r>
          </w:p>
          <w:p w14:paraId="21DB471A" w14:textId="77777777" w:rsidR="0086345F" w:rsidRPr="00262843" w:rsidRDefault="0086345F" w:rsidP="006F5B0C">
            <w:pPr>
              <w:shd w:val="clear" w:color="auto" w:fill="FFFFFF"/>
              <w:spacing w:line="276" w:lineRule="auto"/>
              <w:jc w:val="both"/>
              <w:textAlignment w:val="baseline"/>
              <w:rPr>
                <w:rFonts w:ascii="Arial" w:hAnsi="Arial" w:cs="Arial"/>
                <w:sz w:val="22"/>
                <w:szCs w:val="22"/>
                <w:lang w:val="nl-BE"/>
              </w:rPr>
            </w:pPr>
            <w:r w:rsidRPr="00262843">
              <w:rPr>
                <w:rFonts w:ascii="Arial" w:hAnsi="Arial" w:cs="Arial"/>
                <w:sz w:val="22"/>
                <w:szCs w:val="22"/>
                <w:lang w:val="nl-BE"/>
              </w:rPr>
              <w:t>Het belang van correcte en geweldloze communicatie krijgt eveneens aandacht binnen de jaarlijkse trainingen conform de GPI48</w:t>
            </w:r>
            <w:r>
              <w:rPr>
                <w:rFonts w:ascii="Arial" w:hAnsi="Arial" w:cs="Arial"/>
                <w:sz w:val="22"/>
                <w:szCs w:val="22"/>
                <w:lang w:val="nl-BE"/>
              </w:rPr>
              <w:t xml:space="preserve"> (geweldsbeheersing)</w:t>
            </w:r>
            <w:r w:rsidRPr="00262843">
              <w:rPr>
                <w:rFonts w:ascii="Arial" w:hAnsi="Arial" w:cs="Arial"/>
                <w:sz w:val="22"/>
                <w:szCs w:val="22"/>
                <w:lang w:val="nl-BE"/>
              </w:rPr>
              <w:t>. </w:t>
            </w:r>
          </w:p>
          <w:p w14:paraId="74437839" w14:textId="77777777" w:rsidR="0086345F" w:rsidRDefault="0086345F" w:rsidP="006F5B0C">
            <w:pPr>
              <w:spacing w:line="276" w:lineRule="auto"/>
              <w:jc w:val="both"/>
              <w:rPr>
                <w:rFonts w:ascii="Arial" w:hAnsi="Arial" w:cs="Arial"/>
                <w:sz w:val="22"/>
                <w:szCs w:val="22"/>
                <w:lang w:val="nl-BE"/>
              </w:rPr>
            </w:pPr>
          </w:p>
          <w:p w14:paraId="101C4569" w14:textId="77777777" w:rsidR="00D32B99" w:rsidRDefault="00D32B99" w:rsidP="006F5B0C">
            <w:pPr>
              <w:pStyle w:val="xmsonormal"/>
              <w:shd w:val="clear" w:color="auto" w:fill="FFFFFF"/>
              <w:spacing w:before="0" w:beforeAutospacing="0" w:after="0" w:afterAutospacing="0" w:line="276" w:lineRule="auto"/>
              <w:jc w:val="both"/>
              <w:rPr>
                <w:rFonts w:ascii="Arial" w:hAnsi="Arial" w:cs="Arial"/>
                <w:sz w:val="22"/>
                <w:szCs w:val="22"/>
                <w:lang w:val="nl-BE" w:eastAsia="fr-FR"/>
              </w:rPr>
            </w:pPr>
          </w:p>
          <w:p w14:paraId="2ADE5608" w14:textId="77777777" w:rsidR="0086345F" w:rsidRDefault="0086345F" w:rsidP="006F5B0C">
            <w:pPr>
              <w:pStyle w:val="xmsonormal"/>
              <w:shd w:val="clear" w:color="auto" w:fill="FFFFFF"/>
              <w:spacing w:before="0" w:beforeAutospacing="0" w:after="0" w:afterAutospacing="0" w:line="276" w:lineRule="auto"/>
              <w:jc w:val="both"/>
              <w:rPr>
                <w:rFonts w:ascii="Arial" w:hAnsi="Arial" w:cs="Arial"/>
                <w:sz w:val="22"/>
                <w:szCs w:val="22"/>
                <w:lang w:val="nl-BE" w:eastAsia="fr-FR"/>
              </w:rPr>
            </w:pPr>
          </w:p>
          <w:p w14:paraId="2E973D42" w14:textId="7615B8CB" w:rsidR="0086345F" w:rsidRDefault="0086345F" w:rsidP="006F5B0C">
            <w:pPr>
              <w:pStyle w:val="xmsonormal"/>
              <w:shd w:val="clear" w:color="auto" w:fill="FFFFFF"/>
              <w:spacing w:before="0" w:beforeAutospacing="0" w:after="0" w:afterAutospacing="0" w:line="276" w:lineRule="auto"/>
              <w:jc w:val="both"/>
              <w:rPr>
                <w:rFonts w:ascii="Arial" w:hAnsi="Arial" w:cs="Arial"/>
                <w:sz w:val="22"/>
                <w:szCs w:val="22"/>
                <w:lang w:val="nl-BE" w:eastAsia="fr-FR"/>
              </w:rPr>
            </w:pPr>
            <w:r w:rsidRPr="00BD2BE6">
              <w:rPr>
                <w:rFonts w:ascii="Arial" w:hAnsi="Arial" w:cs="Arial"/>
                <w:sz w:val="22"/>
                <w:szCs w:val="22"/>
                <w:lang w:val="nl-BE" w:eastAsia="fr-FR"/>
              </w:rPr>
              <w:t xml:space="preserve">Wat betreft de </w:t>
            </w:r>
            <w:r w:rsidRPr="00A45FEA">
              <w:rPr>
                <w:rFonts w:ascii="Arial" w:hAnsi="Arial" w:cs="Arial"/>
                <w:sz w:val="22"/>
                <w:szCs w:val="22"/>
                <w:lang w:val="nl-BE" w:eastAsia="fr-FR"/>
              </w:rPr>
              <w:t>basisopleiding Beveiligingsagent</w:t>
            </w:r>
            <w:r w:rsidRPr="00E11540">
              <w:rPr>
                <w:rFonts w:ascii="Arial" w:hAnsi="Arial" w:cs="Arial"/>
                <w:sz w:val="22"/>
                <w:szCs w:val="22"/>
                <w:lang w:val="nl-BE" w:eastAsia="fr-FR"/>
              </w:rPr>
              <w:t xml:space="preserve"> </w:t>
            </w:r>
            <w:r w:rsidRPr="00BD2BE6">
              <w:rPr>
                <w:rFonts w:ascii="Arial" w:hAnsi="Arial" w:cs="Arial"/>
                <w:sz w:val="22"/>
                <w:szCs w:val="22"/>
                <w:lang w:val="nl-BE" w:eastAsia="fr-FR"/>
              </w:rPr>
              <w:t xml:space="preserve">(BAGP) is </w:t>
            </w:r>
            <w:r w:rsidR="00D9083F">
              <w:rPr>
                <w:rFonts w:ascii="Arial" w:hAnsi="Arial" w:cs="Arial"/>
                <w:sz w:val="22"/>
                <w:szCs w:val="22"/>
                <w:lang w:val="nl-BE" w:eastAsia="fr-FR"/>
              </w:rPr>
              <w:t>een module</w:t>
            </w:r>
            <w:r w:rsidRPr="00BD2BE6">
              <w:rPr>
                <w:rFonts w:ascii="Arial" w:hAnsi="Arial" w:cs="Arial"/>
                <w:sz w:val="22"/>
                <w:szCs w:val="22"/>
                <w:lang w:val="nl-BE" w:eastAsia="fr-FR"/>
              </w:rPr>
              <w:t xml:space="preserve"> georiënteerd </w:t>
            </w:r>
            <w:r w:rsidR="00D9083F">
              <w:rPr>
                <w:rFonts w:ascii="Arial" w:hAnsi="Arial" w:cs="Arial"/>
                <w:sz w:val="22"/>
                <w:szCs w:val="22"/>
                <w:lang w:val="nl-BE" w:eastAsia="fr-FR"/>
              </w:rPr>
              <w:t>naar</w:t>
            </w:r>
            <w:r w:rsidRPr="00BD2BE6">
              <w:rPr>
                <w:rFonts w:ascii="Arial" w:hAnsi="Arial" w:cs="Arial"/>
                <w:sz w:val="22"/>
                <w:szCs w:val="22"/>
                <w:lang w:val="nl-BE" w:eastAsia="fr-FR"/>
              </w:rPr>
              <w:t xml:space="preserve"> verbale en non-verbale communicatie</w:t>
            </w:r>
            <w:r w:rsidR="00D9083F">
              <w:rPr>
                <w:rFonts w:ascii="Arial" w:hAnsi="Arial" w:cs="Arial"/>
                <w:sz w:val="22"/>
                <w:szCs w:val="22"/>
                <w:lang w:val="nl-BE" w:eastAsia="fr-FR"/>
              </w:rPr>
              <w:t>,</w:t>
            </w:r>
            <w:r w:rsidRPr="00BD2BE6">
              <w:rPr>
                <w:rFonts w:ascii="Arial" w:hAnsi="Arial" w:cs="Arial"/>
                <w:sz w:val="22"/>
                <w:szCs w:val="22"/>
                <w:lang w:val="nl-BE" w:eastAsia="fr-FR"/>
              </w:rPr>
              <w:t xml:space="preserve"> alsook empathisch en onpartijdig gedrag van politieambtenaren ten aanzien van personen die een agressief gedrag kunnen vertonen.</w:t>
            </w:r>
          </w:p>
          <w:p w14:paraId="12CBCB86" w14:textId="77777777" w:rsidR="0086345F" w:rsidRDefault="0086345F" w:rsidP="006F5B0C">
            <w:pPr>
              <w:pStyle w:val="xmsonormal"/>
              <w:shd w:val="clear" w:color="auto" w:fill="FFFFFF"/>
              <w:spacing w:before="0" w:beforeAutospacing="0" w:after="0" w:afterAutospacing="0" w:line="276" w:lineRule="auto"/>
              <w:jc w:val="both"/>
              <w:rPr>
                <w:rFonts w:ascii="Arial" w:hAnsi="Arial" w:cs="Arial"/>
                <w:sz w:val="22"/>
                <w:szCs w:val="22"/>
                <w:lang w:val="nl-BE" w:eastAsia="fr-FR"/>
              </w:rPr>
            </w:pPr>
          </w:p>
          <w:p w14:paraId="14061F69" w14:textId="77777777" w:rsidR="00C36634" w:rsidRDefault="00C36634" w:rsidP="006F5B0C">
            <w:pPr>
              <w:pStyle w:val="xmsonormal"/>
              <w:shd w:val="clear" w:color="auto" w:fill="FFFFFF"/>
              <w:spacing w:before="0" w:beforeAutospacing="0" w:after="0" w:afterAutospacing="0" w:line="276" w:lineRule="auto"/>
              <w:jc w:val="both"/>
              <w:rPr>
                <w:rFonts w:ascii="Arial" w:hAnsi="Arial" w:cs="Arial"/>
                <w:sz w:val="22"/>
                <w:szCs w:val="22"/>
                <w:lang w:val="nl-BE" w:eastAsia="fr-FR"/>
              </w:rPr>
            </w:pPr>
          </w:p>
          <w:p w14:paraId="2F4B84E9" w14:textId="72FAA6F6" w:rsidR="0086345F" w:rsidRPr="00BD2BE6" w:rsidRDefault="0086345F" w:rsidP="006F5B0C">
            <w:pPr>
              <w:pStyle w:val="xmsonormal"/>
              <w:shd w:val="clear" w:color="auto" w:fill="FFFFFF"/>
              <w:spacing w:before="0" w:beforeAutospacing="0" w:after="0" w:afterAutospacing="0" w:line="276" w:lineRule="auto"/>
              <w:jc w:val="both"/>
              <w:rPr>
                <w:rFonts w:ascii="Arial" w:hAnsi="Arial" w:cs="Arial"/>
                <w:sz w:val="22"/>
                <w:szCs w:val="22"/>
                <w:lang w:val="nl-BE" w:eastAsia="fr-FR"/>
              </w:rPr>
            </w:pPr>
            <w:r>
              <w:rPr>
                <w:rFonts w:ascii="Arial" w:hAnsi="Arial" w:cs="Arial"/>
                <w:sz w:val="22"/>
                <w:szCs w:val="22"/>
                <w:lang w:val="nl-BE" w:eastAsia="fr-FR"/>
              </w:rPr>
              <w:t xml:space="preserve">In de </w:t>
            </w:r>
            <w:r w:rsidRPr="00A45FEA">
              <w:rPr>
                <w:rFonts w:ascii="Arial" w:hAnsi="Arial" w:cs="Arial"/>
                <w:sz w:val="22"/>
                <w:szCs w:val="22"/>
                <w:lang w:val="nl-BE" w:eastAsia="fr-FR"/>
              </w:rPr>
              <w:t>basisopleiding aspirant Hoofdinspecteur</w:t>
            </w:r>
            <w:r w:rsidRPr="00E11540">
              <w:rPr>
                <w:rFonts w:ascii="Arial" w:hAnsi="Arial" w:cs="Arial"/>
                <w:sz w:val="22"/>
                <w:szCs w:val="22"/>
                <w:lang w:val="nl-BE" w:eastAsia="fr-FR"/>
              </w:rPr>
              <w:t xml:space="preserve"> </w:t>
            </w:r>
            <w:r>
              <w:rPr>
                <w:rFonts w:ascii="Arial" w:hAnsi="Arial" w:cs="Arial"/>
                <w:sz w:val="22"/>
                <w:szCs w:val="22"/>
                <w:lang w:val="nl-BE" w:eastAsia="fr-FR"/>
              </w:rPr>
              <w:t xml:space="preserve">van politie met bijzondere specialisatie (HINP BS) krijgen de aspiranten </w:t>
            </w:r>
            <w:r w:rsidR="00D32B99">
              <w:rPr>
                <w:rFonts w:ascii="Arial" w:hAnsi="Arial" w:cs="Arial"/>
                <w:sz w:val="22"/>
                <w:szCs w:val="22"/>
                <w:lang w:val="nl-BE" w:eastAsia="fr-FR"/>
              </w:rPr>
              <w:t>een module</w:t>
            </w:r>
            <w:r w:rsidR="00844C8E">
              <w:rPr>
                <w:rFonts w:ascii="Arial" w:hAnsi="Arial" w:cs="Arial"/>
                <w:sz w:val="22"/>
                <w:szCs w:val="22"/>
                <w:lang w:val="nl-BE" w:eastAsia="fr-FR"/>
              </w:rPr>
              <w:t xml:space="preserve"> over </w:t>
            </w:r>
            <w:r w:rsidR="00D32B99">
              <w:rPr>
                <w:rFonts w:ascii="Arial" w:hAnsi="Arial" w:cs="Arial"/>
                <w:sz w:val="22"/>
                <w:szCs w:val="22"/>
                <w:lang w:val="nl-BE" w:eastAsia="fr-FR"/>
              </w:rPr>
              <w:t>“V</w:t>
            </w:r>
            <w:r>
              <w:rPr>
                <w:rFonts w:ascii="Arial" w:hAnsi="Arial" w:cs="Arial"/>
                <w:sz w:val="22"/>
                <w:szCs w:val="22"/>
                <w:lang w:val="nl-BE" w:eastAsia="fr-FR"/>
              </w:rPr>
              <w:t>erbaal beheren van een potentieel gevaarlijke situatie”.</w:t>
            </w:r>
          </w:p>
          <w:p w14:paraId="7F369F14" w14:textId="77777777" w:rsidR="0086345F" w:rsidRPr="00BD2BE6" w:rsidRDefault="0086345F" w:rsidP="006F5B0C">
            <w:pPr>
              <w:pStyle w:val="xmsonormal"/>
              <w:shd w:val="clear" w:color="auto" w:fill="FFFFFF"/>
              <w:spacing w:before="0" w:beforeAutospacing="0" w:after="0" w:afterAutospacing="0" w:line="276" w:lineRule="auto"/>
              <w:jc w:val="both"/>
              <w:rPr>
                <w:rFonts w:ascii="Arial" w:hAnsi="Arial" w:cs="Arial"/>
                <w:sz w:val="22"/>
                <w:szCs w:val="22"/>
                <w:lang w:val="nl-BE" w:eastAsia="fr-FR"/>
              </w:rPr>
            </w:pPr>
            <w:r w:rsidRPr="00BD2BE6">
              <w:rPr>
                <w:rFonts w:ascii="Arial" w:hAnsi="Arial" w:cs="Arial"/>
                <w:sz w:val="22"/>
                <w:szCs w:val="22"/>
                <w:lang w:val="nl-BE" w:eastAsia="fr-FR"/>
              </w:rPr>
              <w:t> </w:t>
            </w:r>
          </w:p>
          <w:p w14:paraId="6D81CA8F" w14:textId="77777777" w:rsidR="0086345F" w:rsidRDefault="0086345F" w:rsidP="006F5B0C">
            <w:pPr>
              <w:pStyle w:val="xmsonormal"/>
              <w:shd w:val="clear" w:color="auto" w:fill="FFFFFF"/>
              <w:spacing w:before="0" w:beforeAutospacing="0" w:after="0" w:afterAutospacing="0" w:line="276" w:lineRule="auto"/>
              <w:jc w:val="both"/>
              <w:rPr>
                <w:rFonts w:ascii="Arial" w:hAnsi="Arial" w:cs="Arial"/>
                <w:sz w:val="22"/>
                <w:szCs w:val="22"/>
                <w:lang w:val="nl-BE" w:eastAsia="fr-FR"/>
              </w:rPr>
            </w:pPr>
          </w:p>
          <w:p w14:paraId="2744B960" w14:textId="02CD63FA" w:rsidR="0086345F" w:rsidRPr="00BD2BE6" w:rsidRDefault="0086345F" w:rsidP="006F5B0C">
            <w:pPr>
              <w:pStyle w:val="xmsonormal"/>
              <w:shd w:val="clear" w:color="auto" w:fill="FFFFFF"/>
              <w:spacing w:before="0" w:beforeAutospacing="0" w:after="0" w:afterAutospacing="0" w:line="276" w:lineRule="auto"/>
              <w:jc w:val="both"/>
              <w:rPr>
                <w:rFonts w:ascii="Arial" w:hAnsi="Arial" w:cs="Arial"/>
                <w:sz w:val="22"/>
                <w:szCs w:val="22"/>
                <w:highlight w:val="yellow"/>
                <w:lang w:val="nl-BE" w:eastAsia="fr-FR"/>
              </w:rPr>
            </w:pPr>
            <w:r w:rsidRPr="00BD2BE6">
              <w:rPr>
                <w:rFonts w:ascii="Arial" w:hAnsi="Arial" w:cs="Arial"/>
                <w:sz w:val="22"/>
                <w:szCs w:val="22"/>
                <w:lang w:val="nl-BE" w:eastAsia="fr-FR"/>
              </w:rPr>
              <w:t xml:space="preserve">In de </w:t>
            </w:r>
            <w:r w:rsidRPr="00A45FEA">
              <w:rPr>
                <w:rFonts w:ascii="Arial" w:hAnsi="Arial" w:cs="Arial"/>
                <w:sz w:val="22"/>
                <w:szCs w:val="22"/>
                <w:lang w:val="nl-BE" w:eastAsia="fr-FR"/>
              </w:rPr>
              <w:t>voorbereidende opleiding aspirant -commissaris (ACP)</w:t>
            </w:r>
            <w:r w:rsidRPr="00BD2BE6">
              <w:rPr>
                <w:rFonts w:ascii="Arial" w:hAnsi="Arial" w:cs="Arial"/>
                <w:sz w:val="22"/>
                <w:szCs w:val="22"/>
                <w:lang w:val="nl-BE" w:eastAsia="fr-FR"/>
              </w:rPr>
              <w:t xml:space="preserve"> wordt</w:t>
            </w:r>
            <w:r w:rsidR="00844C8E">
              <w:rPr>
                <w:rFonts w:ascii="Arial" w:hAnsi="Arial" w:cs="Arial"/>
                <w:sz w:val="22"/>
                <w:szCs w:val="22"/>
                <w:lang w:val="nl-BE" w:eastAsia="fr-FR"/>
              </w:rPr>
              <w:t xml:space="preserve"> </w:t>
            </w:r>
            <w:r w:rsidR="00D32B99">
              <w:rPr>
                <w:rFonts w:ascii="Arial" w:hAnsi="Arial" w:cs="Arial"/>
                <w:sz w:val="22"/>
                <w:szCs w:val="22"/>
                <w:lang w:val="nl-BE" w:eastAsia="fr-FR"/>
              </w:rPr>
              <w:t>een module “H</w:t>
            </w:r>
            <w:r w:rsidR="00844C8E">
              <w:rPr>
                <w:rFonts w:ascii="Arial" w:hAnsi="Arial" w:cs="Arial"/>
                <w:sz w:val="22"/>
                <w:szCs w:val="22"/>
                <w:lang w:val="nl-BE" w:eastAsia="fr-FR"/>
              </w:rPr>
              <w:t>et v</w:t>
            </w:r>
            <w:r w:rsidRPr="00BD2BE6">
              <w:rPr>
                <w:rFonts w:ascii="Arial" w:hAnsi="Arial" w:cs="Arial"/>
                <w:sz w:val="22"/>
                <w:szCs w:val="22"/>
                <w:lang w:val="nl-BE" w:eastAsia="fr-FR"/>
              </w:rPr>
              <w:t>erbaal beheren van</w:t>
            </w:r>
            <w:r>
              <w:rPr>
                <w:rFonts w:ascii="Arial" w:hAnsi="Arial" w:cs="Arial"/>
                <w:sz w:val="22"/>
                <w:szCs w:val="22"/>
                <w:lang w:val="nl-BE" w:eastAsia="fr-FR"/>
              </w:rPr>
              <w:t xml:space="preserve"> een potentieel gevaarlijke situatie</w:t>
            </w:r>
            <w:r w:rsidR="00D32B99">
              <w:rPr>
                <w:rFonts w:ascii="Arial" w:hAnsi="Arial" w:cs="Arial"/>
                <w:sz w:val="22"/>
                <w:szCs w:val="22"/>
                <w:lang w:val="nl-BE" w:eastAsia="fr-FR"/>
              </w:rPr>
              <w:t>”</w:t>
            </w:r>
            <w:r w:rsidR="00844C8E">
              <w:rPr>
                <w:rFonts w:ascii="Arial" w:hAnsi="Arial" w:cs="Arial"/>
                <w:sz w:val="22"/>
                <w:szCs w:val="22"/>
                <w:lang w:val="nl-BE" w:eastAsia="fr-FR"/>
              </w:rPr>
              <w:t xml:space="preserve"> </w:t>
            </w:r>
            <w:r>
              <w:rPr>
                <w:rFonts w:ascii="Arial" w:hAnsi="Arial" w:cs="Arial"/>
                <w:sz w:val="22"/>
                <w:szCs w:val="22"/>
                <w:lang w:val="nl-BE" w:eastAsia="fr-FR"/>
              </w:rPr>
              <w:t xml:space="preserve">onderricht en binnen de basisopleiding zelf komt de module  “Communicatie en beheer van crisissituaties” aan bod. </w:t>
            </w:r>
          </w:p>
          <w:p w14:paraId="07099C5B" w14:textId="77777777" w:rsidR="00767A4B" w:rsidRPr="004F782A" w:rsidRDefault="00767A4B" w:rsidP="006F5B0C">
            <w:pPr>
              <w:spacing w:line="276" w:lineRule="auto"/>
              <w:jc w:val="both"/>
              <w:rPr>
                <w:rFonts w:ascii="Arial" w:hAnsi="Arial" w:cs="Arial"/>
                <w:sz w:val="22"/>
                <w:szCs w:val="22"/>
                <w:lang w:val="nl-BE"/>
              </w:rPr>
            </w:pPr>
          </w:p>
          <w:p w14:paraId="20AEAAF0" w14:textId="77777777" w:rsidR="004F782A" w:rsidRDefault="004F782A" w:rsidP="004F782A">
            <w:pPr>
              <w:spacing w:line="276" w:lineRule="auto"/>
              <w:jc w:val="both"/>
              <w:rPr>
                <w:rFonts w:ascii="Arial" w:hAnsi="Arial" w:cs="Arial"/>
                <w:sz w:val="22"/>
                <w:szCs w:val="22"/>
                <w:lang w:val="nl-BE"/>
              </w:rPr>
            </w:pPr>
          </w:p>
          <w:p w14:paraId="3F433202" w14:textId="075429DC" w:rsidR="00584EAB" w:rsidRDefault="00D15CD9" w:rsidP="00D15CD9">
            <w:pPr>
              <w:spacing w:line="276" w:lineRule="auto"/>
              <w:jc w:val="both"/>
              <w:rPr>
                <w:rFonts w:ascii="Arial" w:hAnsi="Arial" w:cs="Arial"/>
                <w:sz w:val="22"/>
                <w:szCs w:val="22"/>
                <w:lang w:val="nl-BE"/>
              </w:rPr>
            </w:pPr>
            <w:r w:rsidRPr="00D15CD9">
              <w:rPr>
                <w:rFonts w:ascii="Arial" w:hAnsi="Arial" w:cs="Arial"/>
                <w:sz w:val="22"/>
                <w:szCs w:val="22"/>
                <w:lang w:val="nl-BE"/>
              </w:rPr>
              <w:t xml:space="preserve">Inzake het omgaan met agressie tijdens een interventie, werden 2 opleidingen (van elk 1 dag met theorie, praktijk en rollenspelen) uitgewerkt die los van elkaar kunnen worden gevolgd, erkend zijn als voortgezette opleiding en openstaan voor </w:t>
            </w:r>
            <w:r w:rsidRPr="00E11540">
              <w:rPr>
                <w:rFonts w:ascii="Arial" w:hAnsi="Arial" w:cs="Arial"/>
                <w:bCs/>
                <w:sz w:val="22"/>
                <w:szCs w:val="22"/>
                <w:lang w:val="nl-BE"/>
              </w:rPr>
              <w:t>alle brandweerlieden</w:t>
            </w:r>
            <w:r w:rsidRPr="00D15CD9">
              <w:rPr>
                <w:rFonts w:ascii="Arial" w:hAnsi="Arial" w:cs="Arial"/>
                <w:sz w:val="22"/>
                <w:szCs w:val="22"/>
                <w:lang w:val="nl-BE"/>
              </w:rPr>
              <w:t>, dus ook voor het brandweerpersoneel met ambulancetaken. De ontwikkeling van deze opleidingen vormt een onderdeel van het maatregelenpakket dat door mijn departement werd uitgewerkt.</w:t>
            </w:r>
          </w:p>
          <w:p w14:paraId="0E42114E" w14:textId="77777777" w:rsidR="00C36634" w:rsidRPr="00D15CD9" w:rsidRDefault="00C36634" w:rsidP="00D15CD9">
            <w:pPr>
              <w:spacing w:line="276" w:lineRule="auto"/>
              <w:jc w:val="both"/>
              <w:rPr>
                <w:rFonts w:ascii="Arial" w:hAnsi="Arial" w:cs="Arial"/>
                <w:sz w:val="22"/>
                <w:szCs w:val="22"/>
                <w:lang w:val="nl-BE"/>
              </w:rPr>
            </w:pPr>
          </w:p>
          <w:p w14:paraId="7B5CB728" w14:textId="77777777" w:rsidR="00D15CD9" w:rsidRPr="00D15CD9" w:rsidRDefault="00D15CD9" w:rsidP="00D15CD9">
            <w:pPr>
              <w:spacing w:line="276" w:lineRule="auto"/>
              <w:jc w:val="both"/>
              <w:rPr>
                <w:rFonts w:ascii="Arial" w:hAnsi="Arial" w:cs="Arial"/>
                <w:sz w:val="22"/>
                <w:szCs w:val="22"/>
                <w:lang w:val="nl-BE"/>
              </w:rPr>
            </w:pPr>
            <w:r w:rsidRPr="00D15CD9">
              <w:rPr>
                <w:rFonts w:ascii="Arial" w:hAnsi="Arial" w:cs="Arial"/>
                <w:sz w:val="22"/>
                <w:szCs w:val="22"/>
                <w:lang w:val="nl-BE"/>
              </w:rPr>
              <w:t xml:space="preserve">Het betreft: </w:t>
            </w:r>
          </w:p>
          <w:p w14:paraId="6A02CD37" w14:textId="508252FD" w:rsidR="00E11540" w:rsidRDefault="00D15CD9" w:rsidP="00980048">
            <w:pPr>
              <w:pStyle w:val="Paragraphedeliste"/>
              <w:numPr>
                <w:ilvl w:val="0"/>
                <w:numId w:val="7"/>
              </w:numPr>
              <w:spacing w:line="276" w:lineRule="auto"/>
              <w:jc w:val="both"/>
              <w:rPr>
                <w:lang w:val="nl-BE"/>
              </w:rPr>
            </w:pPr>
            <w:r w:rsidRPr="00980048">
              <w:rPr>
                <w:lang w:val="nl-BE"/>
              </w:rPr>
              <w:t xml:space="preserve">De opleiding ‘Resultaatgericht communiceren met moeilijke burgers en </w:t>
            </w:r>
            <w:r w:rsidRPr="00980048">
              <w:rPr>
                <w:lang w:val="nl-BE"/>
              </w:rPr>
              <w:lastRenderedPageBreak/>
              <w:t>omstaanders tijdens interventies op het terrein voor de operationele brandweerlieden’;</w:t>
            </w:r>
          </w:p>
          <w:p w14:paraId="113D0F24" w14:textId="77777777" w:rsidR="00980048" w:rsidRPr="00980048" w:rsidRDefault="00980048" w:rsidP="00980048">
            <w:pPr>
              <w:pStyle w:val="Paragraphedeliste"/>
              <w:spacing w:line="276" w:lineRule="auto"/>
              <w:jc w:val="both"/>
              <w:rPr>
                <w:lang w:val="nl-BE"/>
              </w:rPr>
            </w:pPr>
          </w:p>
          <w:p w14:paraId="72C053E7" w14:textId="77777777" w:rsidR="00980048" w:rsidRPr="00980048" w:rsidRDefault="00980048" w:rsidP="00980048">
            <w:pPr>
              <w:spacing w:line="276" w:lineRule="auto"/>
              <w:jc w:val="both"/>
              <w:rPr>
                <w:rFonts w:ascii="Arial" w:hAnsi="Arial" w:cs="Arial"/>
                <w:sz w:val="22"/>
                <w:szCs w:val="22"/>
                <w:lang w:val="nl-BE"/>
              </w:rPr>
            </w:pPr>
          </w:p>
          <w:p w14:paraId="135392AB" w14:textId="68D17B07" w:rsidR="00540BCE" w:rsidRPr="00980048" w:rsidRDefault="00D15CD9" w:rsidP="00980048">
            <w:pPr>
              <w:pStyle w:val="Paragraphedeliste"/>
              <w:numPr>
                <w:ilvl w:val="0"/>
                <w:numId w:val="7"/>
              </w:numPr>
              <w:spacing w:line="276" w:lineRule="auto"/>
              <w:jc w:val="both"/>
              <w:rPr>
                <w:lang w:val="nl-BE"/>
              </w:rPr>
            </w:pPr>
            <w:r w:rsidRPr="00980048">
              <w:rPr>
                <w:lang w:val="nl-BE"/>
              </w:rPr>
              <w:t xml:space="preserve">De opleiding ‘First </w:t>
            </w:r>
            <w:proofErr w:type="spellStart"/>
            <w:r w:rsidRPr="00980048">
              <w:rPr>
                <w:lang w:val="nl-BE"/>
              </w:rPr>
              <w:t>Responder</w:t>
            </w:r>
            <w:proofErr w:type="spellEnd"/>
            <w:r w:rsidRPr="00980048">
              <w:rPr>
                <w:lang w:val="nl-BE"/>
              </w:rPr>
              <w:t xml:space="preserve"> Anti-</w:t>
            </w:r>
            <w:proofErr w:type="spellStart"/>
            <w:r w:rsidRPr="00980048">
              <w:rPr>
                <w:lang w:val="nl-BE"/>
              </w:rPr>
              <w:t>Agression</w:t>
            </w:r>
            <w:proofErr w:type="spellEnd"/>
            <w:r w:rsidRPr="00980048">
              <w:rPr>
                <w:lang w:val="nl-BE"/>
              </w:rPr>
              <w:t xml:space="preserve"> Training’ (FRAT) met de focus op de eigen veiligheid wanneer men in aanraking komt met verbale en/of fysieke agressie tijdens het uitvoeren van de functie.</w:t>
            </w:r>
          </w:p>
          <w:p w14:paraId="0EB02513" w14:textId="77777777" w:rsidR="00D15CD9" w:rsidRPr="009328C7" w:rsidRDefault="00D15CD9" w:rsidP="00D15CD9">
            <w:pPr>
              <w:spacing w:line="276" w:lineRule="auto"/>
              <w:jc w:val="both"/>
              <w:rPr>
                <w:rFonts w:ascii="Arial" w:hAnsi="Arial" w:cs="Arial"/>
                <w:sz w:val="22"/>
                <w:szCs w:val="22"/>
                <w:lang w:val="nl-BE"/>
              </w:rPr>
            </w:pPr>
          </w:p>
          <w:p w14:paraId="209FA60F" w14:textId="69D569C4" w:rsidR="004F782A" w:rsidRPr="009328C7" w:rsidRDefault="004F782A" w:rsidP="004F782A">
            <w:pPr>
              <w:spacing w:line="276" w:lineRule="auto"/>
              <w:jc w:val="both"/>
              <w:rPr>
                <w:rFonts w:ascii="Arial" w:hAnsi="Arial" w:cs="Arial"/>
                <w:sz w:val="22"/>
                <w:szCs w:val="22"/>
                <w:lang w:val="nl-BE"/>
              </w:rPr>
            </w:pPr>
            <w:r w:rsidRPr="009328C7">
              <w:rPr>
                <w:rFonts w:ascii="Arial" w:hAnsi="Arial" w:cs="Arial"/>
                <w:sz w:val="22"/>
                <w:szCs w:val="22"/>
                <w:lang w:val="nl-BE"/>
              </w:rPr>
              <w:t>8</w:t>
            </w:r>
            <w:r w:rsidR="00282959">
              <w:rPr>
                <w:rFonts w:ascii="Arial" w:hAnsi="Arial" w:cs="Arial"/>
                <w:sz w:val="22"/>
                <w:szCs w:val="22"/>
                <w:lang w:val="nl-BE"/>
              </w:rPr>
              <w:t>-</w:t>
            </w:r>
            <w:r w:rsidRPr="009328C7">
              <w:rPr>
                <w:rFonts w:ascii="Arial" w:hAnsi="Arial" w:cs="Arial"/>
                <w:sz w:val="22"/>
                <w:szCs w:val="22"/>
                <w:lang w:val="nl-BE"/>
              </w:rPr>
              <w:t>9</w:t>
            </w:r>
            <w:r w:rsidR="007B0584">
              <w:rPr>
                <w:rFonts w:ascii="Arial" w:hAnsi="Arial" w:cs="Arial"/>
                <w:sz w:val="22"/>
                <w:szCs w:val="22"/>
                <w:lang w:val="nl-BE"/>
              </w:rPr>
              <w:t>.</w:t>
            </w:r>
          </w:p>
          <w:p w14:paraId="48483444" w14:textId="1AD911F0" w:rsidR="004F782A" w:rsidRDefault="004F782A" w:rsidP="004F782A">
            <w:pPr>
              <w:spacing w:line="276" w:lineRule="auto"/>
              <w:jc w:val="both"/>
              <w:rPr>
                <w:rFonts w:ascii="Arial" w:hAnsi="Arial" w:cs="Arial"/>
                <w:sz w:val="22"/>
                <w:szCs w:val="22"/>
                <w:lang w:val="nl-BE"/>
              </w:rPr>
            </w:pPr>
            <w:r w:rsidRPr="004F782A">
              <w:rPr>
                <w:rFonts w:ascii="Arial" w:hAnsi="Arial" w:cs="Arial"/>
                <w:sz w:val="22"/>
                <w:szCs w:val="22"/>
                <w:lang w:val="nl-BE"/>
              </w:rPr>
              <w:t xml:space="preserve">Gelet op bovengenoemde omschrijving van de ANG en meer bepaald </w:t>
            </w:r>
            <w:r w:rsidR="00E1778C">
              <w:rPr>
                <w:rFonts w:ascii="Arial" w:hAnsi="Arial" w:cs="Arial"/>
                <w:sz w:val="22"/>
                <w:szCs w:val="22"/>
                <w:lang w:val="nl-BE"/>
              </w:rPr>
              <w:t>de</w:t>
            </w:r>
            <w:r w:rsidRPr="004F782A">
              <w:rPr>
                <w:rFonts w:ascii="Arial" w:hAnsi="Arial" w:cs="Arial"/>
                <w:sz w:val="22"/>
                <w:szCs w:val="22"/>
                <w:lang w:val="nl-BE"/>
              </w:rPr>
              <w:t xml:space="preserve"> beschikbare variabelen, is het niet mogelijk een antwoord te geven op de vraa</w:t>
            </w:r>
            <w:r>
              <w:rPr>
                <w:rFonts w:ascii="Arial" w:hAnsi="Arial" w:cs="Arial"/>
                <w:sz w:val="22"/>
                <w:szCs w:val="22"/>
                <w:lang w:val="nl-BE"/>
              </w:rPr>
              <w:t xml:space="preserve">g over </w:t>
            </w:r>
            <w:r w:rsidRPr="004F782A">
              <w:rPr>
                <w:rFonts w:ascii="Arial" w:hAnsi="Arial" w:cs="Arial"/>
                <w:sz w:val="22"/>
                <w:szCs w:val="22"/>
                <w:lang w:val="nl-BE"/>
              </w:rPr>
              <w:t>gevallen van agressie tegen hulpverleners die geleid hebben tot langdurige arbeidsongeschiktheid</w:t>
            </w:r>
            <w:r>
              <w:rPr>
                <w:rFonts w:ascii="Arial" w:hAnsi="Arial" w:cs="Arial"/>
                <w:sz w:val="22"/>
                <w:szCs w:val="22"/>
                <w:lang w:val="nl-BE"/>
              </w:rPr>
              <w:t>.</w:t>
            </w:r>
          </w:p>
          <w:p w14:paraId="6D4F8219" w14:textId="77777777" w:rsidR="00D15CD9" w:rsidRDefault="00D15CD9" w:rsidP="004F782A">
            <w:pPr>
              <w:spacing w:line="276" w:lineRule="auto"/>
              <w:jc w:val="both"/>
              <w:rPr>
                <w:rFonts w:ascii="Arial" w:hAnsi="Arial" w:cs="Arial"/>
                <w:sz w:val="22"/>
                <w:szCs w:val="22"/>
                <w:lang w:val="nl-BE"/>
              </w:rPr>
            </w:pPr>
          </w:p>
          <w:p w14:paraId="2D487D06" w14:textId="2C578CAA" w:rsidR="007B0584" w:rsidRDefault="0074732B" w:rsidP="004F782A">
            <w:pPr>
              <w:spacing w:line="276" w:lineRule="auto"/>
              <w:jc w:val="both"/>
              <w:rPr>
                <w:rFonts w:ascii="Arial" w:hAnsi="Arial" w:cs="Arial"/>
                <w:sz w:val="22"/>
                <w:szCs w:val="22"/>
                <w:lang w:val="nl-BE"/>
              </w:rPr>
            </w:pPr>
            <w:r w:rsidRPr="0074732B">
              <w:rPr>
                <w:rFonts w:ascii="Arial" w:hAnsi="Arial" w:cs="Arial"/>
                <w:sz w:val="22"/>
                <w:szCs w:val="22"/>
                <w:lang w:val="nl-BE"/>
              </w:rPr>
              <w:t>Ik ben persoonlijk niet op de hoogte van langdurige invaliditeit na een geval van agressie.</w:t>
            </w:r>
          </w:p>
          <w:p w14:paraId="4C6A100C" w14:textId="226067F0" w:rsidR="0074732B" w:rsidRDefault="00495A96" w:rsidP="004F782A">
            <w:pPr>
              <w:spacing w:line="276" w:lineRule="auto"/>
              <w:jc w:val="both"/>
              <w:rPr>
                <w:rFonts w:ascii="Arial" w:hAnsi="Arial" w:cs="Arial"/>
                <w:sz w:val="22"/>
                <w:szCs w:val="22"/>
                <w:lang w:val="nl-BE"/>
              </w:rPr>
            </w:pPr>
            <w:r w:rsidRPr="00495A96">
              <w:rPr>
                <w:rFonts w:ascii="Arial" w:hAnsi="Arial" w:cs="Arial"/>
                <w:sz w:val="22"/>
                <w:szCs w:val="22"/>
                <w:lang w:val="nl-BE"/>
              </w:rPr>
              <w:t>Ik ben niet op de hoogte van ontslagnemingen na een geval van agressie.</w:t>
            </w:r>
          </w:p>
          <w:p w14:paraId="3B1BE647" w14:textId="77777777" w:rsidR="00495A96" w:rsidRDefault="00495A96" w:rsidP="004F782A">
            <w:pPr>
              <w:spacing w:line="276" w:lineRule="auto"/>
              <w:jc w:val="both"/>
              <w:rPr>
                <w:rFonts w:ascii="Arial" w:hAnsi="Arial" w:cs="Arial"/>
                <w:sz w:val="22"/>
                <w:szCs w:val="22"/>
                <w:lang w:val="nl-BE"/>
              </w:rPr>
            </w:pPr>
          </w:p>
          <w:p w14:paraId="0CA8E3BD" w14:textId="77777777" w:rsidR="00495A96" w:rsidRDefault="00495A96" w:rsidP="004F782A">
            <w:pPr>
              <w:spacing w:line="276" w:lineRule="auto"/>
              <w:jc w:val="both"/>
              <w:rPr>
                <w:rFonts w:ascii="Arial" w:hAnsi="Arial" w:cs="Arial"/>
                <w:sz w:val="22"/>
                <w:szCs w:val="22"/>
                <w:lang w:val="nl-BE"/>
              </w:rPr>
            </w:pPr>
          </w:p>
          <w:p w14:paraId="4AEB8510" w14:textId="12CBE24C" w:rsidR="004F782A" w:rsidRDefault="004F782A" w:rsidP="004F782A">
            <w:pPr>
              <w:spacing w:line="276" w:lineRule="auto"/>
              <w:jc w:val="both"/>
              <w:rPr>
                <w:rFonts w:ascii="Arial" w:hAnsi="Arial" w:cs="Arial"/>
                <w:sz w:val="22"/>
                <w:szCs w:val="22"/>
                <w:lang w:val="nl-BE"/>
              </w:rPr>
            </w:pPr>
            <w:r>
              <w:rPr>
                <w:rFonts w:ascii="Arial" w:hAnsi="Arial" w:cs="Arial"/>
                <w:sz w:val="22"/>
                <w:szCs w:val="22"/>
                <w:lang w:val="nl-BE"/>
              </w:rPr>
              <w:t>10</w:t>
            </w:r>
            <w:r w:rsidR="007B0584">
              <w:rPr>
                <w:rFonts w:ascii="Arial" w:hAnsi="Arial" w:cs="Arial"/>
                <w:sz w:val="22"/>
                <w:szCs w:val="22"/>
                <w:lang w:val="nl-BE"/>
              </w:rPr>
              <w:t>.</w:t>
            </w:r>
          </w:p>
          <w:p w14:paraId="49E194D6" w14:textId="0DC65E21" w:rsidR="004F782A" w:rsidRPr="009328C7" w:rsidRDefault="00584EAB">
            <w:pPr>
              <w:spacing w:line="276" w:lineRule="auto"/>
              <w:jc w:val="both"/>
              <w:rPr>
                <w:rFonts w:ascii="Arial" w:hAnsi="Arial" w:cs="Arial"/>
                <w:sz w:val="22"/>
                <w:szCs w:val="22"/>
                <w:lang w:val="nl-BE"/>
              </w:rPr>
            </w:pPr>
            <w:r>
              <w:rPr>
                <w:rFonts w:ascii="Arial" w:hAnsi="Arial" w:cs="Arial"/>
                <w:sz w:val="22"/>
                <w:szCs w:val="22"/>
                <w:lang w:val="nl-BE"/>
              </w:rPr>
              <w:t>Ik ben geen voorstander</w:t>
            </w:r>
            <w:r w:rsidRPr="00584EAB">
              <w:rPr>
                <w:rFonts w:ascii="Arial" w:hAnsi="Arial" w:cs="Arial"/>
                <w:sz w:val="22"/>
                <w:szCs w:val="22"/>
                <w:lang w:val="nl-BE"/>
              </w:rPr>
              <w:t xml:space="preserve"> om hulpverleners (brandweermannen en ambulanciers) te bewapenen met pepperspray. Indien men hulpverleners uitrust met wapens, kan dit leiden tot escalatie van de situatie met als resultaat nog meer agressie en met mogelijks nog grotere gevolgen voor de ambulancier of brandweerman zelf. </w:t>
            </w:r>
          </w:p>
        </w:tc>
      </w:tr>
    </w:tbl>
    <w:p w14:paraId="1D27FF45" w14:textId="77777777" w:rsidR="008A7E45" w:rsidRPr="009328C7" w:rsidRDefault="008A7E45" w:rsidP="008A7E45">
      <w:pPr>
        <w:spacing w:before="840"/>
        <w:rPr>
          <w:rFonts w:ascii="Arial" w:hAnsi="Arial" w:cs="Arial"/>
          <w:sz w:val="22"/>
          <w:szCs w:val="22"/>
          <w:lang w:val="nl-BE"/>
        </w:rPr>
      </w:pPr>
    </w:p>
    <w:p w14:paraId="2278BB55" w14:textId="77777777" w:rsidR="008A7E45" w:rsidRPr="00BF2561" w:rsidRDefault="00BC50AD" w:rsidP="00782A6B">
      <w:pPr>
        <w:jc w:val="center"/>
        <w:rPr>
          <w:rFonts w:ascii="Arial" w:hAnsi="Arial" w:cs="Arial"/>
          <w:sz w:val="22"/>
          <w:szCs w:val="22"/>
          <w:lang w:val="fr-BE"/>
        </w:rPr>
      </w:pPr>
      <w:r>
        <w:rPr>
          <w:rFonts w:ascii="Arial" w:hAnsi="Arial" w:cs="Arial"/>
          <w:sz w:val="22"/>
          <w:szCs w:val="22"/>
          <w:lang w:val="fr-BE"/>
        </w:rPr>
        <w:t>Annelies VERLINDEN</w:t>
      </w:r>
    </w:p>
    <w:p w14:paraId="0CB76760" w14:textId="77777777" w:rsidR="008A7E45" w:rsidRDefault="008A7E45" w:rsidP="008A7E45"/>
    <w:p w14:paraId="730589E4" w14:textId="77777777" w:rsidR="008A7E45" w:rsidRDefault="008A7E45" w:rsidP="008A7E45"/>
    <w:p w14:paraId="3687DCA0" w14:textId="77777777" w:rsidR="005A6150" w:rsidRDefault="005A6150"/>
    <w:sectPr w:rsidR="005A61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A3A26" w14:textId="77777777" w:rsidR="001C7CB3" w:rsidRDefault="001C7CB3" w:rsidP="004428EC">
      <w:r>
        <w:separator/>
      </w:r>
    </w:p>
  </w:endnote>
  <w:endnote w:type="continuationSeparator" w:id="0">
    <w:p w14:paraId="122A4F12" w14:textId="77777777" w:rsidR="001C7CB3" w:rsidRDefault="001C7CB3" w:rsidP="0044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392C" w14:textId="77777777" w:rsidR="001C7CB3" w:rsidRDefault="001C7CB3" w:rsidP="004428EC">
      <w:r>
        <w:separator/>
      </w:r>
    </w:p>
  </w:footnote>
  <w:footnote w:type="continuationSeparator" w:id="0">
    <w:p w14:paraId="1B984FEA" w14:textId="77777777" w:rsidR="001C7CB3" w:rsidRDefault="001C7CB3" w:rsidP="00442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6778C"/>
    <w:multiLevelType w:val="hybridMultilevel"/>
    <w:tmpl w:val="1AB029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87D71A6"/>
    <w:multiLevelType w:val="hybridMultilevel"/>
    <w:tmpl w:val="88D28042"/>
    <w:lvl w:ilvl="0" w:tplc="808C19C8">
      <w:start w:val="7"/>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BA02782"/>
    <w:multiLevelType w:val="hybridMultilevel"/>
    <w:tmpl w:val="AA9A427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87F0400"/>
    <w:multiLevelType w:val="hybridMultilevel"/>
    <w:tmpl w:val="27F665F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C7A2559"/>
    <w:multiLevelType w:val="hybridMultilevel"/>
    <w:tmpl w:val="EBC452F8"/>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13C2BC0"/>
    <w:multiLevelType w:val="hybridMultilevel"/>
    <w:tmpl w:val="81BC9148"/>
    <w:lvl w:ilvl="0" w:tplc="98E0707A">
      <w:start w:val="7"/>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0763D5E"/>
    <w:multiLevelType w:val="hybridMultilevel"/>
    <w:tmpl w:val="1E72687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FDC5CF3"/>
    <w:multiLevelType w:val="hybridMultilevel"/>
    <w:tmpl w:val="314CBA6C"/>
    <w:lvl w:ilvl="0" w:tplc="1C5699C8">
      <w:start w:val="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289312249">
    <w:abstractNumId w:val="3"/>
  </w:num>
  <w:num w:numId="2" w16cid:durableId="110902857">
    <w:abstractNumId w:val="6"/>
  </w:num>
  <w:num w:numId="3" w16cid:durableId="347219118">
    <w:abstractNumId w:val="2"/>
  </w:num>
  <w:num w:numId="4" w16cid:durableId="93717334">
    <w:abstractNumId w:val="4"/>
  </w:num>
  <w:num w:numId="5" w16cid:durableId="303969737">
    <w:abstractNumId w:val="0"/>
  </w:num>
  <w:num w:numId="6" w16cid:durableId="705058574">
    <w:abstractNumId w:val="7"/>
  </w:num>
  <w:num w:numId="7" w16cid:durableId="1409309106">
    <w:abstractNumId w:val="5"/>
  </w:num>
  <w:num w:numId="8" w16cid:durableId="1361664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45"/>
    <w:rsid w:val="00010746"/>
    <w:rsid w:val="00016E60"/>
    <w:rsid w:val="00026CD8"/>
    <w:rsid w:val="00033EFB"/>
    <w:rsid w:val="00054CB5"/>
    <w:rsid w:val="00056D04"/>
    <w:rsid w:val="00062756"/>
    <w:rsid w:val="00075594"/>
    <w:rsid w:val="0009330A"/>
    <w:rsid w:val="000A5860"/>
    <w:rsid w:val="000A65D8"/>
    <w:rsid w:val="000B1607"/>
    <w:rsid w:val="000B2D58"/>
    <w:rsid w:val="000C1B72"/>
    <w:rsid w:val="000E052C"/>
    <w:rsid w:val="000E0F44"/>
    <w:rsid w:val="000E2C03"/>
    <w:rsid w:val="000F5AF8"/>
    <w:rsid w:val="000F603F"/>
    <w:rsid w:val="000F6973"/>
    <w:rsid w:val="00104188"/>
    <w:rsid w:val="0011431A"/>
    <w:rsid w:val="0011571C"/>
    <w:rsid w:val="00117472"/>
    <w:rsid w:val="0012301A"/>
    <w:rsid w:val="00126245"/>
    <w:rsid w:val="00133F53"/>
    <w:rsid w:val="00135B21"/>
    <w:rsid w:val="00140311"/>
    <w:rsid w:val="00160A3A"/>
    <w:rsid w:val="00174902"/>
    <w:rsid w:val="00182805"/>
    <w:rsid w:val="001B5E9A"/>
    <w:rsid w:val="001C3188"/>
    <w:rsid w:val="001C7CB3"/>
    <w:rsid w:val="001D203A"/>
    <w:rsid w:val="001D7B59"/>
    <w:rsid w:val="001F2127"/>
    <w:rsid w:val="001F68AC"/>
    <w:rsid w:val="00212628"/>
    <w:rsid w:val="00212B4E"/>
    <w:rsid w:val="00220F24"/>
    <w:rsid w:val="002211AB"/>
    <w:rsid w:val="002237ED"/>
    <w:rsid w:val="002471F4"/>
    <w:rsid w:val="00261632"/>
    <w:rsid w:val="0026573F"/>
    <w:rsid w:val="00281E69"/>
    <w:rsid w:val="00282959"/>
    <w:rsid w:val="00287945"/>
    <w:rsid w:val="002A3654"/>
    <w:rsid w:val="002A3A30"/>
    <w:rsid w:val="002A41BB"/>
    <w:rsid w:val="002A6F52"/>
    <w:rsid w:val="002A713C"/>
    <w:rsid w:val="002B2A4E"/>
    <w:rsid w:val="002B540A"/>
    <w:rsid w:val="002C05EB"/>
    <w:rsid w:val="002C39A9"/>
    <w:rsid w:val="002E0215"/>
    <w:rsid w:val="002E51EA"/>
    <w:rsid w:val="002E7875"/>
    <w:rsid w:val="002F4740"/>
    <w:rsid w:val="00300D96"/>
    <w:rsid w:val="0031455F"/>
    <w:rsid w:val="00321F00"/>
    <w:rsid w:val="00331B1F"/>
    <w:rsid w:val="00337CA0"/>
    <w:rsid w:val="0034207C"/>
    <w:rsid w:val="003439F3"/>
    <w:rsid w:val="0034655D"/>
    <w:rsid w:val="00354222"/>
    <w:rsid w:val="00356E07"/>
    <w:rsid w:val="00362E80"/>
    <w:rsid w:val="003644CB"/>
    <w:rsid w:val="00371281"/>
    <w:rsid w:val="00373F0A"/>
    <w:rsid w:val="003837EF"/>
    <w:rsid w:val="0039576D"/>
    <w:rsid w:val="003C17CA"/>
    <w:rsid w:val="00426A8C"/>
    <w:rsid w:val="00437C54"/>
    <w:rsid w:val="004428EC"/>
    <w:rsid w:val="00442912"/>
    <w:rsid w:val="0044385A"/>
    <w:rsid w:val="00445E00"/>
    <w:rsid w:val="00461FBC"/>
    <w:rsid w:val="0046489F"/>
    <w:rsid w:val="004802F5"/>
    <w:rsid w:val="0048138A"/>
    <w:rsid w:val="00483568"/>
    <w:rsid w:val="004857DD"/>
    <w:rsid w:val="00485CEF"/>
    <w:rsid w:val="00495A96"/>
    <w:rsid w:val="004A1B45"/>
    <w:rsid w:val="004C13DF"/>
    <w:rsid w:val="004C5637"/>
    <w:rsid w:val="004C6338"/>
    <w:rsid w:val="004C7A3F"/>
    <w:rsid w:val="004D1FD1"/>
    <w:rsid w:val="004D27A9"/>
    <w:rsid w:val="004D35F1"/>
    <w:rsid w:val="004D4A53"/>
    <w:rsid w:val="004F2F1E"/>
    <w:rsid w:val="004F704E"/>
    <w:rsid w:val="004F782A"/>
    <w:rsid w:val="00501C46"/>
    <w:rsid w:val="005057B2"/>
    <w:rsid w:val="005110DC"/>
    <w:rsid w:val="00522C33"/>
    <w:rsid w:val="00530CBA"/>
    <w:rsid w:val="00533683"/>
    <w:rsid w:val="00536C99"/>
    <w:rsid w:val="00540BCE"/>
    <w:rsid w:val="005450D7"/>
    <w:rsid w:val="0054514C"/>
    <w:rsid w:val="005504FA"/>
    <w:rsid w:val="005505E8"/>
    <w:rsid w:val="005563AC"/>
    <w:rsid w:val="00565658"/>
    <w:rsid w:val="00574239"/>
    <w:rsid w:val="00581DCE"/>
    <w:rsid w:val="00584EAB"/>
    <w:rsid w:val="00593696"/>
    <w:rsid w:val="005A318E"/>
    <w:rsid w:val="005A6150"/>
    <w:rsid w:val="005C3F42"/>
    <w:rsid w:val="005C45C5"/>
    <w:rsid w:val="005C6539"/>
    <w:rsid w:val="005C6CEA"/>
    <w:rsid w:val="005C719C"/>
    <w:rsid w:val="005C7EE0"/>
    <w:rsid w:val="005E4E75"/>
    <w:rsid w:val="005F70A0"/>
    <w:rsid w:val="005F72E5"/>
    <w:rsid w:val="00606532"/>
    <w:rsid w:val="0062068F"/>
    <w:rsid w:val="00663C27"/>
    <w:rsid w:val="006701D0"/>
    <w:rsid w:val="00687E38"/>
    <w:rsid w:val="00692515"/>
    <w:rsid w:val="006A1388"/>
    <w:rsid w:val="006A6847"/>
    <w:rsid w:val="006C31A3"/>
    <w:rsid w:val="006D2694"/>
    <w:rsid w:val="006D27C1"/>
    <w:rsid w:val="006D79A2"/>
    <w:rsid w:val="006F5B0C"/>
    <w:rsid w:val="00700666"/>
    <w:rsid w:val="00707C73"/>
    <w:rsid w:val="00710CB9"/>
    <w:rsid w:val="00716E9C"/>
    <w:rsid w:val="007218BA"/>
    <w:rsid w:val="0072362C"/>
    <w:rsid w:val="00730ACB"/>
    <w:rsid w:val="007316F0"/>
    <w:rsid w:val="00740821"/>
    <w:rsid w:val="0074732B"/>
    <w:rsid w:val="0076016E"/>
    <w:rsid w:val="00767069"/>
    <w:rsid w:val="00767A4B"/>
    <w:rsid w:val="0078244A"/>
    <w:rsid w:val="00782A6B"/>
    <w:rsid w:val="007958CF"/>
    <w:rsid w:val="007A76BB"/>
    <w:rsid w:val="007B0584"/>
    <w:rsid w:val="007B30E9"/>
    <w:rsid w:val="007B5D70"/>
    <w:rsid w:val="007C3258"/>
    <w:rsid w:val="007D39F5"/>
    <w:rsid w:val="007D4CD8"/>
    <w:rsid w:val="007E36F2"/>
    <w:rsid w:val="007E483B"/>
    <w:rsid w:val="007F0801"/>
    <w:rsid w:val="00815E71"/>
    <w:rsid w:val="00820901"/>
    <w:rsid w:val="008325A8"/>
    <w:rsid w:val="00841BDE"/>
    <w:rsid w:val="00844C8E"/>
    <w:rsid w:val="008472AF"/>
    <w:rsid w:val="00847A3B"/>
    <w:rsid w:val="008516CC"/>
    <w:rsid w:val="008530E1"/>
    <w:rsid w:val="0086345F"/>
    <w:rsid w:val="00870E39"/>
    <w:rsid w:val="00877074"/>
    <w:rsid w:val="00885DA5"/>
    <w:rsid w:val="00892698"/>
    <w:rsid w:val="00892DF1"/>
    <w:rsid w:val="008954D2"/>
    <w:rsid w:val="008A5D61"/>
    <w:rsid w:val="008A7E45"/>
    <w:rsid w:val="008C2620"/>
    <w:rsid w:val="008C6D56"/>
    <w:rsid w:val="008D47A2"/>
    <w:rsid w:val="008E0F72"/>
    <w:rsid w:val="008E1118"/>
    <w:rsid w:val="008E348C"/>
    <w:rsid w:val="008E6BF9"/>
    <w:rsid w:val="008E74A5"/>
    <w:rsid w:val="008F1239"/>
    <w:rsid w:val="008F7F2F"/>
    <w:rsid w:val="00913706"/>
    <w:rsid w:val="009204E2"/>
    <w:rsid w:val="0092199D"/>
    <w:rsid w:val="0092416E"/>
    <w:rsid w:val="00925ACC"/>
    <w:rsid w:val="009328C7"/>
    <w:rsid w:val="00934E13"/>
    <w:rsid w:val="009424AD"/>
    <w:rsid w:val="00951C25"/>
    <w:rsid w:val="00962654"/>
    <w:rsid w:val="00964778"/>
    <w:rsid w:val="0096558E"/>
    <w:rsid w:val="00967598"/>
    <w:rsid w:val="0097686B"/>
    <w:rsid w:val="00980048"/>
    <w:rsid w:val="00981323"/>
    <w:rsid w:val="009B1785"/>
    <w:rsid w:val="009C33E3"/>
    <w:rsid w:val="009C371F"/>
    <w:rsid w:val="009D44AF"/>
    <w:rsid w:val="009D5A64"/>
    <w:rsid w:val="009D74FC"/>
    <w:rsid w:val="009E3ED9"/>
    <w:rsid w:val="009F345D"/>
    <w:rsid w:val="009F61F8"/>
    <w:rsid w:val="00A046B0"/>
    <w:rsid w:val="00A07F13"/>
    <w:rsid w:val="00A10E24"/>
    <w:rsid w:val="00A11D84"/>
    <w:rsid w:val="00A1214B"/>
    <w:rsid w:val="00A16F78"/>
    <w:rsid w:val="00A413CF"/>
    <w:rsid w:val="00A45FEA"/>
    <w:rsid w:val="00A461ED"/>
    <w:rsid w:val="00A556E1"/>
    <w:rsid w:val="00A664B8"/>
    <w:rsid w:val="00A67C06"/>
    <w:rsid w:val="00A70068"/>
    <w:rsid w:val="00A8527E"/>
    <w:rsid w:val="00A87788"/>
    <w:rsid w:val="00A92CCB"/>
    <w:rsid w:val="00AA7D4B"/>
    <w:rsid w:val="00AB0FBD"/>
    <w:rsid w:val="00AC7E0A"/>
    <w:rsid w:val="00AF4286"/>
    <w:rsid w:val="00B01868"/>
    <w:rsid w:val="00B029BD"/>
    <w:rsid w:val="00B036C2"/>
    <w:rsid w:val="00B04EA3"/>
    <w:rsid w:val="00B2126D"/>
    <w:rsid w:val="00B4300B"/>
    <w:rsid w:val="00B4382C"/>
    <w:rsid w:val="00B60371"/>
    <w:rsid w:val="00B67C8C"/>
    <w:rsid w:val="00B67FDC"/>
    <w:rsid w:val="00B70A7E"/>
    <w:rsid w:val="00B729E1"/>
    <w:rsid w:val="00B74A8A"/>
    <w:rsid w:val="00B75311"/>
    <w:rsid w:val="00B84B69"/>
    <w:rsid w:val="00B92DB4"/>
    <w:rsid w:val="00B93B86"/>
    <w:rsid w:val="00B95CE6"/>
    <w:rsid w:val="00BA14DE"/>
    <w:rsid w:val="00BB7913"/>
    <w:rsid w:val="00BC50AD"/>
    <w:rsid w:val="00BC7F6E"/>
    <w:rsid w:val="00BD0AE5"/>
    <w:rsid w:val="00BE00F4"/>
    <w:rsid w:val="00BE37E6"/>
    <w:rsid w:val="00BF1F14"/>
    <w:rsid w:val="00C11134"/>
    <w:rsid w:val="00C22CB1"/>
    <w:rsid w:val="00C23133"/>
    <w:rsid w:val="00C2588D"/>
    <w:rsid w:val="00C278C2"/>
    <w:rsid w:val="00C36634"/>
    <w:rsid w:val="00C47A30"/>
    <w:rsid w:val="00C530C4"/>
    <w:rsid w:val="00C53B7D"/>
    <w:rsid w:val="00C6225C"/>
    <w:rsid w:val="00C73AC2"/>
    <w:rsid w:val="00C77A78"/>
    <w:rsid w:val="00C83676"/>
    <w:rsid w:val="00C83DC3"/>
    <w:rsid w:val="00C9301A"/>
    <w:rsid w:val="00CA308C"/>
    <w:rsid w:val="00CA7B30"/>
    <w:rsid w:val="00CB0AEF"/>
    <w:rsid w:val="00CB4D0A"/>
    <w:rsid w:val="00CB7457"/>
    <w:rsid w:val="00CC0777"/>
    <w:rsid w:val="00CD0F2B"/>
    <w:rsid w:val="00CD6454"/>
    <w:rsid w:val="00CE177C"/>
    <w:rsid w:val="00CE3D69"/>
    <w:rsid w:val="00CF0B42"/>
    <w:rsid w:val="00CF5936"/>
    <w:rsid w:val="00CF60E6"/>
    <w:rsid w:val="00D11A04"/>
    <w:rsid w:val="00D15CD9"/>
    <w:rsid w:val="00D22A24"/>
    <w:rsid w:val="00D2373A"/>
    <w:rsid w:val="00D26782"/>
    <w:rsid w:val="00D32B99"/>
    <w:rsid w:val="00D67754"/>
    <w:rsid w:val="00D72707"/>
    <w:rsid w:val="00D83471"/>
    <w:rsid w:val="00D87E09"/>
    <w:rsid w:val="00D9083F"/>
    <w:rsid w:val="00D97BE7"/>
    <w:rsid w:val="00DA4ABF"/>
    <w:rsid w:val="00DB5EE3"/>
    <w:rsid w:val="00DC08BE"/>
    <w:rsid w:val="00DD5282"/>
    <w:rsid w:val="00DF301D"/>
    <w:rsid w:val="00DF4A17"/>
    <w:rsid w:val="00E024B7"/>
    <w:rsid w:val="00E11540"/>
    <w:rsid w:val="00E13579"/>
    <w:rsid w:val="00E1778C"/>
    <w:rsid w:val="00E246E2"/>
    <w:rsid w:val="00E24A25"/>
    <w:rsid w:val="00E26F5E"/>
    <w:rsid w:val="00E51A85"/>
    <w:rsid w:val="00E54814"/>
    <w:rsid w:val="00E5684C"/>
    <w:rsid w:val="00E57772"/>
    <w:rsid w:val="00E64F7F"/>
    <w:rsid w:val="00E71F06"/>
    <w:rsid w:val="00E725F7"/>
    <w:rsid w:val="00E749F0"/>
    <w:rsid w:val="00E7734B"/>
    <w:rsid w:val="00E82636"/>
    <w:rsid w:val="00E91C08"/>
    <w:rsid w:val="00E94674"/>
    <w:rsid w:val="00E95A1E"/>
    <w:rsid w:val="00EA1C9B"/>
    <w:rsid w:val="00EA280B"/>
    <w:rsid w:val="00EB0460"/>
    <w:rsid w:val="00EC3E49"/>
    <w:rsid w:val="00EC4D03"/>
    <w:rsid w:val="00ED403F"/>
    <w:rsid w:val="00ED47B5"/>
    <w:rsid w:val="00EE4E00"/>
    <w:rsid w:val="00EE737F"/>
    <w:rsid w:val="00EF0D97"/>
    <w:rsid w:val="00EF4728"/>
    <w:rsid w:val="00F011D0"/>
    <w:rsid w:val="00F1220C"/>
    <w:rsid w:val="00F12BBC"/>
    <w:rsid w:val="00F16759"/>
    <w:rsid w:val="00F20FA4"/>
    <w:rsid w:val="00F2716E"/>
    <w:rsid w:val="00F31191"/>
    <w:rsid w:val="00F31580"/>
    <w:rsid w:val="00F331F3"/>
    <w:rsid w:val="00F47306"/>
    <w:rsid w:val="00F47963"/>
    <w:rsid w:val="00F52F53"/>
    <w:rsid w:val="00F575A6"/>
    <w:rsid w:val="00F8218A"/>
    <w:rsid w:val="00F85B85"/>
    <w:rsid w:val="00F92473"/>
    <w:rsid w:val="00F926A2"/>
    <w:rsid w:val="00F92CB6"/>
    <w:rsid w:val="00FB431F"/>
    <w:rsid w:val="00FC1740"/>
    <w:rsid w:val="00FC3A9D"/>
    <w:rsid w:val="00FC6158"/>
    <w:rsid w:val="00FC71D5"/>
    <w:rsid w:val="00FE07FF"/>
    <w:rsid w:val="00FE5A47"/>
    <w:rsid w:val="00FE7734"/>
    <w:rsid w:val="00FF0583"/>
    <w:rsid w:val="00FF4AA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8F822"/>
  <w15:chartTrackingRefBased/>
  <w15:docId w15:val="{B4DC812E-919D-4A3D-867D-AFC74EA4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00B"/>
    <w:pPr>
      <w:spacing w:after="0" w:line="240" w:lineRule="auto"/>
    </w:pPr>
    <w:rPr>
      <w:rFonts w:ascii="Times New Roman" w:eastAsia="Times New Roman" w:hAnsi="Times New Roman" w:cs="Times New Roman"/>
      <w:sz w:val="20"/>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7E45"/>
    <w:pPr>
      <w:spacing w:before="60" w:after="60"/>
      <w:ind w:left="720"/>
      <w:contextualSpacing/>
    </w:pPr>
    <w:rPr>
      <w:rFonts w:ascii="Arial" w:hAnsi="Arial" w:cs="Arial"/>
      <w:sz w:val="22"/>
      <w:szCs w:val="22"/>
      <w:lang w:val="fr-FR"/>
    </w:rPr>
  </w:style>
  <w:style w:type="paragraph" w:styleId="PrformatHTML">
    <w:name w:val="HTML Preformatted"/>
    <w:basedOn w:val="Normal"/>
    <w:link w:val="PrformatHTMLCar"/>
    <w:uiPriority w:val="99"/>
    <w:unhideWhenUsed/>
    <w:rsid w:val="00D2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BE" w:eastAsia="fr-BE"/>
    </w:rPr>
  </w:style>
  <w:style w:type="character" w:customStyle="1" w:styleId="PrformatHTMLCar">
    <w:name w:val="Préformaté HTML Car"/>
    <w:basedOn w:val="Policepardfaut"/>
    <w:link w:val="PrformatHTML"/>
    <w:uiPriority w:val="99"/>
    <w:rsid w:val="00D26782"/>
    <w:rPr>
      <w:rFonts w:ascii="Courier New" w:eastAsia="Times New Roman" w:hAnsi="Courier New" w:cs="Courier New"/>
      <w:sz w:val="20"/>
      <w:szCs w:val="20"/>
      <w:lang w:val="fr-BE" w:eastAsia="fr-BE"/>
    </w:rPr>
  </w:style>
  <w:style w:type="paragraph" w:styleId="Textedebulles">
    <w:name w:val="Balloon Text"/>
    <w:basedOn w:val="Normal"/>
    <w:link w:val="TextedebullesCar"/>
    <w:uiPriority w:val="99"/>
    <w:semiHidden/>
    <w:unhideWhenUsed/>
    <w:rsid w:val="00E024B7"/>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24B7"/>
    <w:rPr>
      <w:rFonts w:ascii="Segoe UI" w:eastAsia="Times New Roman" w:hAnsi="Segoe UI" w:cs="Segoe UI"/>
      <w:sz w:val="18"/>
      <w:szCs w:val="18"/>
      <w:lang w:val="en-US" w:eastAsia="fr-FR"/>
    </w:rPr>
  </w:style>
  <w:style w:type="paragraph" w:styleId="Corpsdetexte">
    <w:name w:val="Body Text"/>
    <w:basedOn w:val="Normal"/>
    <w:link w:val="CorpsdetexteCar"/>
    <w:uiPriority w:val="99"/>
    <w:rsid w:val="00740821"/>
    <w:pPr>
      <w:spacing w:after="120"/>
    </w:pPr>
    <w:rPr>
      <w:rFonts w:ascii="Arial" w:hAnsi="Arial"/>
      <w:sz w:val="22"/>
      <w:szCs w:val="24"/>
      <w:lang w:val="nl-NL" w:eastAsia="nl-NL"/>
    </w:rPr>
  </w:style>
  <w:style w:type="character" w:customStyle="1" w:styleId="CorpsdetexteCar">
    <w:name w:val="Corps de texte Car"/>
    <w:basedOn w:val="Policepardfaut"/>
    <w:link w:val="Corpsdetexte"/>
    <w:uiPriority w:val="99"/>
    <w:rsid w:val="00740821"/>
    <w:rPr>
      <w:rFonts w:ascii="Arial" w:eastAsia="Times New Roman" w:hAnsi="Arial" w:cs="Times New Roman"/>
      <w:szCs w:val="24"/>
      <w:lang w:val="nl-NL" w:eastAsia="nl-NL"/>
    </w:rPr>
  </w:style>
  <w:style w:type="paragraph" w:styleId="En-tte">
    <w:name w:val="header"/>
    <w:basedOn w:val="Normal"/>
    <w:link w:val="En-tteCar"/>
    <w:uiPriority w:val="99"/>
    <w:unhideWhenUsed/>
    <w:rsid w:val="004428EC"/>
    <w:pPr>
      <w:tabs>
        <w:tab w:val="center" w:pos="4703"/>
        <w:tab w:val="right" w:pos="9406"/>
      </w:tabs>
    </w:pPr>
  </w:style>
  <w:style w:type="character" w:customStyle="1" w:styleId="En-tteCar">
    <w:name w:val="En-tête Car"/>
    <w:basedOn w:val="Policepardfaut"/>
    <w:link w:val="En-tte"/>
    <w:uiPriority w:val="99"/>
    <w:rsid w:val="004428EC"/>
    <w:rPr>
      <w:rFonts w:ascii="Times New Roman" w:eastAsia="Times New Roman" w:hAnsi="Times New Roman" w:cs="Times New Roman"/>
      <w:sz w:val="20"/>
      <w:szCs w:val="20"/>
      <w:lang w:val="en-US" w:eastAsia="fr-FR"/>
    </w:rPr>
  </w:style>
  <w:style w:type="paragraph" w:styleId="Pieddepage">
    <w:name w:val="footer"/>
    <w:basedOn w:val="Normal"/>
    <w:link w:val="PieddepageCar"/>
    <w:uiPriority w:val="99"/>
    <w:unhideWhenUsed/>
    <w:rsid w:val="004428EC"/>
    <w:pPr>
      <w:tabs>
        <w:tab w:val="center" w:pos="4703"/>
        <w:tab w:val="right" w:pos="9406"/>
      </w:tabs>
    </w:pPr>
  </w:style>
  <w:style w:type="character" w:customStyle="1" w:styleId="PieddepageCar">
    <w:name w:val="Pied de page Car"/>
    <w:basedOn w:val="Policepardfaut"/>
    <w:link w:val="Pieddepage"/>
    <w:uiPriority w:val="99"/>
    <w:rsid w:val="004428EC"/>
    <w:rPr>
      <w:rFonts w:ascii="Times New Roman" w:eastAsia="Times New Roman" w:hAnsi="Times New Roman" w:cs="Times New Roman"/>
      <w:sz w:val="20"/>
      <w:szCs w:val="20"/>
      <w:lang w:val="en-US" w:eastAsia="fr-FR"/>
    </w:rPr>
  </w:style>
  <w:style w:type="table" w:styleId="Grilledutableau">
    <w:name w:val="Table Grid"/>
    <w:basedOn w:val="TableauNormal"/>
    <w:uiPriority w:val="39"/>
    <w:rsid w:val="008C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Policepardfaut"/>
    <w:uiPriority w:val="99"/>
    <w:rsid w:val="00A16F78"/>
    <w:rPr>
      <w:b/>
      <w:bCs/>
    </w:rPr>
  </w:style>
  <w:style w:type="paragraph" w:styleId="Rvision">
    <w:name w:val="Revision"/>
    <w:hidden/>
    <w:uiPriority w:val="99"/>
    <w:semiHidden/>
    <w:rsid w:val="007B0584"/>
    <w:pPr>
      <w:spacing w:after="0" w:line="240" w:lineRule="auto"/>
    </w:pPr>
    <w:rPr>
      <w:rFonts w:ascii="Times New Roman" w:eastAsia="Times New Roman" w:hAnsi="Times New Roman" w:cs="Times New Roman"/>
      <w:sz w:val="20"/>
      <w:szCs w:val="20"/>
      <w:lang w:val="en-US" w:eastAsia="fr-FR"/>
    </w:rPr>
  </w:style>
  <w:style w:type="paragraph" w:customStyle="1" w:styleId="xmsonormal">
    <w:name w:val="x_msonormal"/>
    <w:basedOn w:val="Normal"/>
    <w:rsid w:val="00BA14DE"/>
    <w:pPr>
      <w:spacing w:before="100" w:beforeAutospacing="1" w:after="100" w:afterAutospacing="1"/>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b1e59b-233c-4e0a-bf91-f667ea2f9184" xsi:nil="true"/>
    <lcf76f155ced4ddcb4097134ff3c332f xmlns="af1c6c8b-34a8-4b70-968b-732a2ac3d3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753DF4F3C7884FACF1E4D91152CC5C" ma:contentTypeVersion="18" ma:contentTypeDescription="Crée un document." ma:contentTypeScope="" ma:versionID="4faab5c890329596b71465714fcded7c">
  <xsd:schema xmlns:xsd="http://www.w3.org/2001/XMLSchema" xmlns:xs="http://www.w3.org/2001/XMLSchema" xmlns:p="http://schemas.microsoft.com/office/2006/metadata/properties" xmlns:ns2="af1c6c8b-34a8-4b70-968b-732a2ac3d3c1" xmlns:ns3="ceb1e59b-233c-4e0a-bf91-f667ea2f9184" targetNamespace="http://schemas.microsoft.com/office/2006/metadata/properties" ma:root="true" ma:fieldsID="7b51706270fa8209c317d9fee5a9713c" ns2:_="" ns3:_="">
    <xsd:import namespace="af1c6c8b-34a8-4b70-968b-732a2ac3d3c1"/>
    <xsd:import namespace="ceb1e59b-233c-4e0a-bf91-f667ea2f91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c6c8b-34a8-4b70-968b-732a2ac3d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d12e951-e78d-459c-b21b-67901cf853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b1e59b-233c-4e0a-bf91-f667ea2f9184" elementFormDefault="qualified">
    <xsd:import namespace="http://schemas.microsoft.com/office/2006/documentManagement/types"/>
    <xsd:import namespace="http://schemas.microsoft.com/office/infopath/2007/PartnerControls"/>
    <xsd:element name="SharedWithUsers" ma:index="10"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hidden="true" ma:internalName="SharedWithDetails" ma:readOnly="true">
      <xsd:simpleType>
        <xsd:restriction base="dms:Note"/>
      </xsd:simpleType>
    </xsd:element>
    <xsd:element name="TaxCatchAll" ma:index="22" nillable="true" ma:displayName="Taxonomy Catch All Column" ma:hidden="true" ma:list="{1f9c142c-8557-41f9-a8c9-560834f31e50}" ma:internalName="TaxCatchAll" ma:readOnly="false" ma:showField="CatchAllData" ma:web="ceb1e59b-233c-4e0a-bf91-f667ea2f91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55C24F-F8CC-41DD-BC7E-6EEA971872C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747E188-636B-4309-8338-2CDC9F338883}">
  <ds:schemaRefs>
    <ds:schemaRef ds:uri="http://schemas.microsoft.com/sharepoint/v3/contenttype/forms"/>
  </ds:schemaRefs>
</ds:datastoreItem>
</file>

<file path=customXml/itemProps3.xml><?xml version="1.0" encoding="utf-8"?>
<ds:datastoreItem xmlns:ds="http://schemas.openxmlformats.org/officeDocument/2006/customXml" ds:itemID="{52EDCAC0-1609-4466-B4A5-C5E0883D0A35}"/>
</file>

<file path=docProps/app.xml><?xml version="1.0" encoding="utf-8"?>
<Properties xmlns="http://schemas.openxmlformats.org/officeDocument/2006/extended-properties" xmlns:vt="http://schemas.openxmlformats.org/officeDocument/2006/docPropsVTypes">
  <Template>Normal</Template>
  <TotalTime>6</TotalTime>
  <Pages>6</Pages>
  <Words>2658</Words>
  <Characters>14619</Characters>
  <Application>Microsoft Office Word</Application>
  <DocSecurity>0</DocSecurity>
  <Lines>121</Lines>
  <Paragraphs>34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Vanbelleghem Tim</dc:creator>
  <cp:keywords/>
  <dc:description/>
  <cp:lastModifiedBy>Buy Nicolas</cp:lastModifiedBy>
  <cp:revision>10</cp:revision>
  <cp:lastPrinted>2019-01-14T11:37:00Z</cp:lastPrinted>
  <dcterms:created xsi:type="dcterms:W3CDTF">2023-11-20T12:00:00Z</dcterms:created>
  <dcterms:modified xsi:type="dcterms:W3CDTF">2023-11-20T12:07:00Z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0x0101009D753DF4F3C7884FACF1E4D91152CC5C</vt:lpwstr>
  </property>
</Properties>
</file>