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D108F" w14:textId="77777777" w:rsidR="00B53CC3" w:rsidRPr="00B53CC3" w:rsidRDefault="00B53CC3">
      <w:pPr>
        <w:rPr>
          <w:rFonts w:ascii="Times New Roman" w:hAnsi="Times New Roman" w:cs="Times New Roman"/>
          <w:sz w:val="24"/>
          <w:szCs w:val="24"/>
        </w:rPr>
      </w:pPr>
      <w:r w:rsidRPr="00B53CC3">
        <w:rPr>
          <w:rFonts w:ascii="Times New Roman" w:hAnsi="Times New Roman" w:cs="Times New Roman"/>
          <w:sz w:val="24"/>
          <w:szCs w:val="24"/>
        </w:rPr>
        <w:br w:type="page"/>
      </w:r>
    </w:p>
    <w:p w14:paraId="78BF3D0C" w14:textId="55C96D12" w:rsidR="0077619B" w:rsidRDefault="0077619B" w:rsidP="00B53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Bijlage: v</w:t>
      </w:r>
      <w:r w:rsidR="00B53CC3" w:rsidRPr="00B53CC3">
        <w:rPr>
          <w:rFonts w:ascii="Times New Roman" w:hAnsi="Times New Roman" w:cs="Times New Roman"/>
          <w:b/>
          <w:bCs/>
          <w:sz w:val="24"/>
          <w:szCs w:val="24"/>
        </w:rPr>
        <w:t>ijf jaar werkzaamheden van de Senaat (2019-2024) in cijfers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62A372" w14:textId="2D427F3B" w:rsidR="00B53CC3" w:rsidRPr="0077619B" w:rsidRDefault="0077619B" w:rsidP="00B53CC3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19B">
        <w:rPr>
          <w:rFonts w:ascii="Times New Roman" w:hAnsi="Times New Roman" w:cs="Times New Roman"/>
          <w:sz w:val="24"/>
          <w:szCs w:val="24"/>
        </w:rPr>
        <w:t xml:space="preserve">(stand van zaken </w:t>
      </w:r>
      <w:r>
        <w:rPr>
          <w:rFonts w:ascii="Times New Roman" w:hAnsi="Times New Roman" w:cs="Times New Roman"/>
          <w:sz w:val="24"/>
          <w:szCs w:val="24"/>
        </w:rPr>
        <w:t xml:space="preserve"> 8.3.2024)</w:t>
      </w:r>
    </w:p>
    <w:p w14:paraId="2F3D005E" w14:textId="7133B2D9" w:rsidR="00B53CC3" w:rsidRPr="00B53CC3" w:rsidRDefault="00B53CC3" w:rsidP="00B53CC3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B53CC3">
        <w:rPr>
          <w:rFonts w:ascii="Times New Roman" w:hAnsi="Times New Roman" w:cs="Times New Roman"/>
          <w:sz w:val="24"/>
          <w:szCs w:val="24"/>
        </w:rPr>
        <w:t xml:space="preserve">- </w:t>
      </w:r>
      <w:r w:rsidR="00852BCF">
        <w:rPr>
          <w:rFonts w:ascii="Times New Roman" w:hAnsi="Times New Roman" w:cs="Times New Roman"/>
          <w:sz w:val="24"/>
          <w:szCs w:val="24"/>
        </w:rPr>
        <w:t>w</w:t>
      </w:r>
      <w:r w:rsidRPr="00B53CC3">
        <w:rPr>
          <w:rFonts w:ascii="Times New Roman" w:hAnsi="Times New Roman" w:cs="Times New Roman"/>
          <w:sz w:val="24"/>
          <w:szCs w:val="24"/>
        </w:rPr>
        <w:t>et geworden initiatieven van senatoren:</w:t>
      </w:r>
    </w:p>
    <w:p w14:paraId="5243DD8E" w14:textId="5BB7BB75" w:rsidR="00B53CC3" w:rsidRPr="00B53CC3" w:rsidRDefault="00B53CC3" w:rsidP="00B53CC3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B53CC3">
        <w:rPr>
          <w:rFonts w:ascii="Times New Roman" w:hAnsi="Times New Roman" w:cs="Times New Roman"/>
          <w:sz w:val="24"/>
          <w:szCs w:val="24"/>
        </w:rPr>
        <w:tab/>
        <w:t>- grondwetsherziening</w:t>
      </w:r>
      <w:r w:rsidR="00852BCF">
        <w:rPr>
          <w:rFonts w:ascii="Times New Roman" w:hAnsi="Times New Roman" w:cs="Times New Roman"/>
          <w:sz w:val="24"/>
          <w:szCs w:val="24"/>
        </w:rPr>
        <w:t>en</w:t>
      </w:r>
      <w:r w:rsidRPr="00B53CC3">
        <w:rPr>
          <w:rFonts w:ascii="Times New Roman" w:hAnsi="Times New Roman" w:cs="Times New Roman"/>
          <w:sz w:val="24"/>
          <w:szCs w:val="24"/>
        </w:rPr>
        <w:t xml:space="preserve">: </w:t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  <w:t>1</w:t>
      </w:r>
    </w:p>
    <w:p w14:paraId="10976E66" w14:textId="7D24CAD7" w:rsidR="00B53CC3" w:rsidRPr="00B53CC3" w:rsidRDefault="00B53CC3" w:rsidP="00B53CC3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B53CC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52BCF">
        <w:rPr>
          <w:rFonts w:ascii="Times New Roman" w:hAnsi="Times New Roman" w:cs="Times New Roman"/>
          <w:sz w:val="24"/>
          <w:szCs w:val="24"/>
        </w:rPr>
        <w:t>b</w:t>
      </w:r>
      <w:r w:rsidRPr="00B53CC3">
        <w:rPr>
          <w:rFonts w:ascii="Times New Roman" w:hAnsi="Times New Roman" w:cs="Times New Roman"/>
          <w:sz w:val="24"/>
          <w:szCs w:val="24"/>
        </w:rPr>
        <w:t>ijzondere wetten</w:t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>2</w:t>
      </w:r>
    </w:p>
    <w:p w14:paraId="1C73026B" w14:textId="525EBA64" w:rsidR="00B53CC3" w:rsidRPr="00B53CC3" w:rsidRDefault="00B53CC3" w:rsidP="00B53CC3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B53CC3">
        <w:rPr>
          <w:rFonts w:ascii="Times New Roman" w:hAnsi="Times New Roman" w:cs="Times New Roman"/>
          <w:sz w:val="24"/>
          <w:szCs w:val="24"/>
        </w:rPr>
        <w:tab/>
        <w:t>- wetten</w:t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>4</w:t>
      </w:r>
    </w:p>
    <w:p w14:paraId="033081AA" w14:textId="5065E6EE" w:rsidR="00B53CC3" w:rsidRDefault="00B53CC3" w:rsidP="00B53CC3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  <w:t>7 in totaal</w:t>
      </w:r>
    </w:p>
    <w:p w14:paraId="7AFEA4C0" w14:textId="77777777" w:rsidR="00B53CC3" w:rsidRPr="00B53CC3" w:rsidRDefault="00B53CC3" w:rsidP="00B53CC3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76EB1279" w14:textId="13CC9B3F" w:rsidR="00B53CC3" w:rsidRPr="00B53CC3" w:rsidRDefault="00B53CC3" w:rsidP="00B53CC3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B53CC3">
        <w:rPr>
          <w:rFonts w:ascii="Times New Roman" w:hAnsi="Times New Roman" w:cs="Times New Roman"/>
          <w:sz w:val="24"/>
          <w:szCs w:val="24"/>
        </w:rPr>
        <w:t xml:space="preserve">- </w:t>
      </w:r>
      <w:r w:rsidR="00852BCF">
        <w:rPr>
          <w:rFonts w:ascii="Times New Roman" w:hAnsi="Times New Roman" w:cs="Times New Roman"/>
          <w:sz w:val="24"/>
          <w:szCs w:val="24"/>
        </w:rPr>
        <w:t>geen</w:t>
      </w:r>
      <w:r w:rsidRPr="00B53CC3">
        <w:rPr>
          <w:rFonts w:ascii="Times New Roman" w:hAnsi="Times New Roman" w:cs="Times New Roman"/>
          <w:sz w:val="24"/>
          <w:szCs w:val="24"/>
        </w:rPr>
        <w:t xml:space="preserve"> wet geworden initiatieven van senatoren (</w:t>
      </w:r>
      <w:r w:rsidR="00852BCF">
        <w:rPr>
          <w:rFonts w:ascii="Times New Roman" w:hAnsi="Times New Roman" w:cs="Times New Roman"/>
          <w:sz w:val="24"/>
          <w:szCs w:val="24"/>
        </w:rPr>
        <w:t>(</w:t>
      </w:r>
      <w:r w:rsidRPr="00B53CC3">
        <w:rPr>
          <w:rFonts w:ascii="Times New Roman" w:hAnsi="Times New Roman" w:cs="Times New Roman"/>
          <w:sz w:val="24"/>
          <w:szCs w:val="24"/>
        </w:rPr>
        <w:t>nog</w:t>
      </w:r>
      <w:r w:rsidR="00852BCF">
        <w:rPr>
          <w:rFonts w:ascii="Times New Roman" w:hAnsi="Times New Roman" w:cs="Times New Roman"/>
          <w:sz w:val="24"/>
          <w:szCs w:val="24"/>
        </w:rPr>
        <w:t>)</w:t>
      </w:r>
      <w:r w:rsidRPr="00B53CC3">
        <w:rPr>
          <w:rFonts w:ascii="Times New Roman" w:hAnsi="Times New Roman" w:cs="Times New Roman"/>
          <w:sz w:val="24"/>
          <w:szCs w:val="24"/>
        </w:rPr>
        <w:t xml:space="preserve"> niet door de Kamer geraakt)</w:t>
      </w:r>
    </w:p>
    <w:p w14:paraId="3330A33F" w14:textId="27399509" w:rsidR="00B53CC3" w:rsidRPr="00B53CC3" w:rsidRDefault="00B53CC3" w:rsidP="00B53CC3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B53CC3">
        <w:rPr>
          <w:rFonts w:ascii="Times New Roman" w:hAnsi="Times New Roman" w:cs="Times New Roman"/>
          <w:sz w:val="24"/>
          <w:szCs w:val="24"/>
        </w:rPr>
        <w:tab/>
        <w:t>- grondwetsherziening</w:t>
      </w:r>
      <w:r w:rsidR="00852BCF">
        <w:rPr>
          <w:rFonts w:ascii="Times New Roman" w:hAnsi="Times New Roman" w:cs="Times New Roman"/>
          <w:sz w:val="24"/>
          <w:szCs w:val="24"/>
        </w:rPr>
        <w:t>en</w:t>
      </w:r>
      <w:r w:rsidRPr="00B53CC3">
        <w:rPr>
          <w:rFonts w:ascii="Times New Roman" w:hAnsi="Times New Roman" w:cs="Times New Roman"/>
          <w:sz w:val="24"/>
          <w:szCs w:val="24"/>
        </w:rPr>
        <w:t xml:space="preserve">: </w:t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  <w:t>1</w:t>
      </w:r>
    </w:p>
    <w:p w14:paraId="6BF37908" w14:textId="4E56E300" w:rsidR="00B53CC3" w:rsidRPr="00B53CC3" w:rsidRDefault="00B53CC3" w:rsidP="00B53CC3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B53CC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52BCF">
        <w:rPr>
          <w:rFonts w:ascii="Times New Roman" w:hAnsi="Times New Roman" w:cs="Times New Roman"/>
          <w:sz w:val="24"/>
          <w:szCs w:val="24"/>
        </w:rPr>
        <w:t>b</w:t>
      </w:r>
      <w:r w:rsidRPr="00B53CC3">
        <w:rPr>
          <w:rFonts w:ascii="Times New Roman" w:hAnsi="Times New Roman" w:cs="Times New Roman"/>
          <w:sz w:val="24"/>
          <w:szCs w:val="24"/>
        </w:rPr>
        <w:t>ijzondere wetten</w:t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>1</w:t>
      </w:r>
    </w:p>
    <w:p w14:paraId="76771D3E" w14:textId="197C38F1" w:rsidR="00B53CC3" w:rsidRPr="00B53CC3" w:rsidRDefault="00B53CC3" w:rsidP="00B53CC3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B53CC3">
        <w:rPr>
          <w:rFonts w:ascii="Times New Roman" w:hAnsi="Times New Roman" w:cs="Times New Roman"/>
          <w:sz w:val="24"/>
          <w:szCs w:val="24"/>
        </w:rPr>
        <w:tab/>
        <w:t>- wetten</w:t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>1</w:t>
      </w:r>
    </w:p>
    <w:p w14:paraId="52A9BEBF" w14:textId="70592840" w:rsidR="00B53CC3" w:rsidRPr="00B53CC3" w:rsidRDefault="00B53CC3" w:rsidP="00B53CC3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  <w:t>3 in totaal</w:t>
      </w:r>
    </w:p>
    <w:p w14:paraId="55077C87" w14:textId="77777777" w:rsidR="00B53CC3" w:rsidRPr="00B53CC3" w:rsidRDefault="00B53CC3" w:rsidP="00B53CC3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  <w:t>10 in totaal</w:t>
      </w:r>
    </w:p>
    <w:p w14:paraId="1B412A67" w14:textId="77777777" w:rsidR="00B53CC3" w:rsidRPr="00B53CC3" w:rsidRDefault="00B53CC3" w:rsidP="00B53CC3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2E045F5A" w14:textId="77777777" w:rsidR="00B53CC3" w:rsidRPr="00B53CC3" w:rsidRDefault="00B53CC3" w:rsidP="00B53CC3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B53CC3">
        <w:rPr>
          <w:rFonts w:ascii="Times New Roman" w:hAnsi="Times New Roman" w:cs="Times New Roman"/>
          <w:sz w:val="24"/>
          <w:szCs w:val="24"/>
        </w:rPr>
        <w:t xml:space="preserve">- behandelde </w:t>
      </w:r>
      <w:proofErr w:type="spellStart"/>
      <w:r w:rsidRPr="00B53CC3">
        <w:rPr>
          <w:rFonts w:ascii="Times New Roman" w:hAnsi="Times New Roman" w:cs="Times New Roman"/>
          <w:sz w:val="24"/>
          <w:szCs w:val="24"/>
        </w:rPr>
        <w:t>bicamerale</w:t>
      </w:r>
      <w:proofErr w:type="spellEnd"/>
      <w:r w:rsidRPr="00B53CC3">
        <w:rPr>
          <w:rFonts w:ascii="Times New Roman" w:hAnsi="Times New Roman" w:cs="Times New Roman"/>
          <w:sz w:val="24"/>
          <w:szCs w:val="24"/>
        </w:rPr>
        <w:t xml:space="preserve"> stukken overgezonden door de Kamer</w:t>
      </w:r>
    </w:p>
    <w:p w14:paraId="78CAC06E" w14:textId="77777777" w:rsidR="00B53CC3" w:rsidRPr="00B53CC3" w:rsidRDefault="00B53CC3" w:rsidP="00B53CC3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B53CC3">
        <w:rPr>
          <w:rFonts w:ascii="Times New Roman" w:hAnsi="Times New Roman" w:cs="Times New Roman"/>
          <w:sz w:val="24"/>
          <w:szCs w:val="24"/>
        </w:rPr>
        <w:tab/>
        <w:t>- bijzondere wetten</w:t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  <w:t>3</w:t>
      </w:r>
    </w:p>
    <w:p w14:paraId="154539C5" w14:textId="77777777" w:rsidR="00B53CC3" w:rsidRPr="00B53CC3" w:rsidRDefault="00B53CC3" w:rsidP="00B53CC3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B53CC3">
        <w:rPr>
          <w:rFonts w:ascii="Times New Roman" w:hAnsi="Times New Roman" w:cs="Times New Roman"/>
          <w:sz w:val="24"/>
          <w:szCs w:val="24"/>
        </w:rPr>
        <w:tab/>
        <w:t>- wetsvoorstellen</w:t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  <w:t>7</w:t>
      </w:r>
    </w:p>
    <w:p w14:paraId="1BC5ED25" w14:textId="1C99B949" w:rsidR="00B53CC3" w:rsidRPr="00B53CC3" w:rsidRDefault="00B53CC3" w:rsidP="00B53CC3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  <w:t>10 in totaal</w:t>
      </w:r>
    </w:p>
    <w:p w14:paraId="13276F39" w14:textId="77777777" w:rsidR="00B53CC3" w:rsidRPr="00B53CC3" w:rsidRDefault="00B53CC3" w:rsidP="00B53CC3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6AE29BD2" w14:textId="26EF5615" w:rsidR="00B53CC3" w:rsidRPr="00B53CC3" w:rsidRDefault="00B53CC3" w:rsidP="00B53CC3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B53CC3">
        <w:rPr>
          <w:rFonts w:ascii="Times New Roman" w:hAnsi="Times New Roman" w:cs="Times New Roman"/>
          <w:sz w:val="24"/>
          <w:szCs w:val="24"/>
        </w:rPr>
        <w:t>- door de senaat geëvoceerde wetsontwerpen</w:t>
      </w:r>
      <w:r w:rsidR="000B1977">
        <w:rPr>
          <w:rFonts w:ascii="Times New Roman" w:hAnsi="Times New Roman" w:cs="Times New Roman"/>
          <w:sz w:val="24"/>
          <w:szCs w:val="24"/>
        </w:rPr>
        <w:t xml:space="preserve"> (zonder aanpassing</w:t>
      </w:r>
      <w:r w:rsidR="00852BCF">
        <w:rPr>
          <w:rFonts w:ascii="Times New Roman" w:hAnsi="Times New Roman" w:cs="Times New Roman"/>
          <w:sz w:val="24"/>
          <w:szCs w:val="24"/>
        </w:rPr>
        <w:t>en)</w:t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  <w:t>2</w:t>
      </w:r>
    </w:p>
    <w:p w14:paraId="1280B763" w14:textId="77777777" w:rsidR="00B53CC3" w:rsidRPr="00B53CC3" w:rsidRDefault="00B53CC3" w:rsidP="00B53CC3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6F07FA3F" w14:textId="77777777" w:rsidR="00B53CC3" w:rsidRPr="00B53CC3" w:rsidRDefault="00B53CC3" w:rsidP="00B53CC3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B53CC3">
        <w:rPr>
          <w:rFonts w:ascii="Times New Roman" w:hAnsi="Times New Roman" w:cs="Times New Roman"/>
          <w:sz w:val="24"/>
          <w:szCs w:val="24"/>
        </w:rPr>
        <w:t>- goedgekeurde resoluties</w:t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  <w:t>54</w:t>
      </w:r>
    </w:p>
    <w:p w14:paraId="20184650" w14:textId="77777777" w:rsidR="00B53CC3" w:rsidRPr="00B53CC3" w:rsidRDefault="00B53CC3" w:rsidP="00B53CC3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5E4E359D" w14:textId="77777777" w:rsidR="00B53CC3" w:rsidRPr="00B53CC3" w:rsidRDefault="00B53CC3" w:rsidP="00B53CC3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B53CC3">
        <w:rPr>
          <w:rFonts w:ascii="Times New Roman" w:hAnsi="Times New Roman" w:cs="Times New Roman"/>
          <w:sz w:val="24"/>
          <w:szCs w:val="24"/>
        </w:rPr>
        <w:t>- goedgekeurde informatieverslagen</w:t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  <w:t>4</w:t>
      </w:r>
    </w:p>
    <w:p w14:paraId="796BBDF8" w14:textId="77777777" w:rsidR="00B53CC3" w:rsidRPr="00B53CC3" w:rsidRDefault="00B53CC3" w:rsidP="00B53CC3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3563CF8D" w14:textId="21ACBC3B" w:rsidR="00B53CC3" w:rsidRPr="00B53CC3" w:rsidRDefault="00B53CC3" w:rsidP="00B53CC3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B53CC3">
        <w:rPr>
          <w:rFonts w:ascii="Times New Roman" w:hAnsi="Times New Roman" w:cs="Times New Roman"/>
          <w:sz w:val="24"/>
          <w:szCs w:val="24"/>
        </w:rPr>
        <w:t>- reglementswijzigingen</w:t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  <w:t>3</w:t>
      </w:r>
    </w:p>
    <w:p w14:paraId="511E22D2" w14:textId="77777777" w:rsidR="00B53CC3" w:rsidRPr="00B53CC3" w:rsidRDefault="00B53CC3" w:rsidP="00B53CC3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0C2AC0E3" w14:textId="3ABB9E19" w:rsidR="00B53CC3" w:rsidRPr="00B53CC3" w:rsidRDefault="00B53CC3" w:rsidP="00B53CC3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B53CC3">
        <w:rPr>
          <w:rFonts w:ascii="Times New Roman" w:hAnsi="Times New Roman" w:cs="Times New Roman"/>
          <w:sz w:val="24"/>
          <w:szCs w:val="24"/>
        </w:rPr>
        <w:t>- belangenconflict</w:t>
      </w:r>
      <w:r w:rsidR="00852BCF">
        <w:rPr>
          <w:rFonts w:ascii="Times New Roman" w:hAnsi="Times New Roman" w:cs="Times New Roman"/>
          <w:sz w:val="24"/>
          <w:szCs w:val="24"/>
        </w:rPr>
        <w:t>en</w:t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  <w:t>1</w:t>
      </w:r>
    </w:p>
    <w:p w14:paraId="5F367BD6" w14:textId="77777777" w:rsidR="00B53CC3" w:rsidRPr="00B53CC3" w:rsidRDefault="00B53CC3" w:rsidP="00B53CC3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4839A37F" w14:textId="77777777" w:rsidR="00B53CC3" w:rsidRPr="00B53CC3" w:rsidRDefault="00B53CC3" w:rsidP="00B53CC3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B53CC3">
        <w:rPr>
          <w:rFonts w:ascii="Times New Roman" w:hAnsi="Times New Roman" w:cs="Times New Roman"/>
          <w:sz w:val="24"/>
          <w:szCs w:val="24"/>
        </w:rPr>
        <w:t>- schriftelijke vragen</w:t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  <w:t>2.230</w:t>
      </w:r>
    </w:p>
    <w:p w14:paraId="66422869" w14:textId="77777777" w:rsidR="00B53CC3" w:rsidRPr="00B53CC3" w:rsidRDefault="00B53CC3" w:rsidP="00B53CC3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131525DB" w14:textId="7ABDF28E" w:rsidR="00B53CC3" w:rsidRPr="00B53CC3" w:rsidRDefault="00B53CC3" w:rsidP="00B53CC3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B53CC3">
        <w:rPr>
          <w:rFonts w:ascii="Times New Roman" w:hAnsi="Times New Roman" w:cs="Times New Roman"/>
          <w:sz w:val="24"/>
          <w:szCs w:val="24"/>
        </w:rPr>
        <w:t>- benoemingen rechters HRJ / GH / RvS</w:t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</w:r>
      <w:r w:rsidRPr="00B53CC3">
        <w:rPr>
          <w:rFonts w:ascii="Times New Roman" w:hAnsi="Times New Roman" w:cs="Times New Roman"/>
          <w:sz w:val="24"/>
          <w:szCs w:val="24"/>
        </w:rPr>
        <w:tab/>
        <w:t>14</w:t>
      </w:r>
    </w:p>
    <w:p w14:paraId="2D59F0A4" w14:textId="77777777" w:rsidR="00B53CC3" w:rsidRPr="00B53CC3" w:rsidRDefault="00B53CC3" w:rsidP="00B53CC3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7C5C66C6" w14:textId="77777777" w:rsidR="00B53CC3" w:rsidRPr="00B53CC3" w:rsidRDefault="00B53CC3" w:rsidP="00B53CC3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E005A71" w14:textId="77777777" w:rsidR="00B53CC3" w:rsidRPr="00B53CC3" w:rsidRDefault="00B53CC3" w:rsidP="00B53CC3">
      <w:pPr>
        <w:pStyle w:val="Geenafstand"/>
        <w:jc w:val="both"/>
        <w:rPr>
          <w:rFonts w:ascii="Times New Roman" w:hAnsi="Times New Roman" w:cs="Times New Roman"/>
          <w:sz w:val="24"/>
          <w:szCs w:val="24"/>
        </w:rPr>
      </w:pPr>
    </w:p>
    <w:sectPr w:rsidR="00B53CC3" w:rsidRPr="00B53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C3"/>
    <w:rsid w:val="000B1977"/>
    <w:rsid w:val="003A7FD6"/>
    <w:rsid w:val="00636296"/>
    <w:rsid w:val="00722F75"/>
    <w:rsid w:val="0077619B"/>
    <w:rsid w:val="00852BCF"/>
    <w:rsid w:val="0086448D"/>
    <w:rsid w:val="008E2181"/>
    <w:rsid w:val="00B53CC3"/>
    <w:rsid w:val="00D13AC4"/>
    <w:rsid w:val="00D2420E"/>
    <w:rsid w:val="00DA78C7"/>
    <w:rsid w:val="00DB55A0"/>
    <w:rsid w:val="00E07C92"/>
    <w:rsid w:val="00FD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EBA6"/>
  <w15:chartTrackingRefBased/>
  <w15:docId w15:val="{130B0490-7D10-4EDB-9EBA-6D995368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53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53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53C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53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53C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53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53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53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53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53C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53C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53C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53CC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53CC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53CC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53CC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53CC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53C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53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53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53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53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53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53CC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53CC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53CC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53C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53CC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53CC3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B53CC3"/>
    <w:pPr>
      <w:spacing w:after="0" w:line="240" w:lineRule="auto"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53CC3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53CC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Lemmens</dc:creator>
  <cp:keywords/>
  <dc:description/>
  <cp:lastModifiedBy>Frederik Pas</cp:lastModifiedBy>
  <cp:revision>2</cp:revision>
  <dcterms:created xsi:type="dcterms:W3CDTF">2024-03-08T14:36:00Z</dcterms:created>
  <dcterms:modified xsi:type="dcterms:W3CDTF">2024-03-08T14:36:00Z</dcterms:modified>
</cp:coreProperties>
</file>